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7857B" w14:textId="4249D3AF" w:rsidR="00EF31BD" w:rsidRDefault="00EF31BD" w:rsidP="0034155B">
      <w:pPr>
        <w:ind w:left="-851" w:firstLine="709"/>
      </w:pPr>
      <w:r w:rsidRPr="004B0B4F">
        <w:rPr>
          <w:rFonts w:ascii="Times New Roman" w:eastAsia="Times New Roman" w:hAnsi="Times New Roman" w:cs="Times New Roman"/>
          <w:noProof/>
          <w:sz w:val="24"/>
          <w:szCs w:val="24"/>
          <w:lang w:eastAsia="tr-TR"/>
        </w:rPr>
        <w:drawing>
          <wp:inline distT="0" distB="0" distL="0" distR="0" wp14:anchorId="6DA2C9E7" wp14:editId="19288A79">
            <wp:extent cx="641985" cy="641985"/>
            <wp:effectExtent l="0" t="0" r="5715" b="5715"/>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1985" cy="641985"/>
                    </a:xfrm>
                    <a:prstGeom prst="rect">
                      <a:avLst/>
                    </a:prstGeom>
                    <a:noFill/>
                    <a:ln>
                      <a:noFill/>
                    </a:ln>
                  </pic:spPr>
                </pic:pic>
              </a:graphicData>
            </a:graphic>
          </wp:inline>
        </w:drawing>
      </w:r>
    </w:p>
    <w:p w14:paraId="3490E71F" w14:textId="46697F01" w:rsidR="00EF31BD" w:rsidRDefault="00FD5E77" w:rsidP="008B767A">
      <w:pPr>
        <w:spacing w:after="0"/>
        <w:ind w:left="-851"/>
        <w:jc w:val="center"/>
        <w:rPr>
          <w:rFonts w:ascii="Arial" w:hAnsi="Arial" w:cs="Arial"/>
          <w:b/>
          <w:bCs/>
        </w:rPr>
      </w:pPr>
      <w:r w:rsidRPr="008B767A">
        <w:rPr>
          <w:rFonts w:ascii="Arial" w:hAnsi="Arial" w:cs="Arial"/>
          <w:b/>
          <w:bCs/>
        </w:rPr>
        <w:t xml:space="preserve">T.C. </w:t>
      </w:r>
      <w:r w:rsidR="00EF31BD" w:rsidRPr="008B767A">
        <w:rPr>
          <w:rFonts w:ascii="Arial" w:hAnsi="Arial" w:cs="Arial"/>
          <w:b/>
          <w:bCs/>
        </w:rPr>
        <w:t>ŞARKÖY BELEDİYE BAŞKANLIĞI</w:t>
      </w:r>
      <w:r w:rsidRPr="008B767A">
        <w:rPr>
          <w:rFonts w:ascii="Arial" w:hAnsi="Arial" w:cs="Arial"/>
          <w:b/>
          <w:bCs/>
        </w:rPr>
        <w:t xml:space="preserve"> </w:t>
      </w:r>
      <w:r w:rsidR="00422E57" w:rsidRPr="008B767A">
        <w:rPr>
          <w:rFonts w:ascii="Arial" w:hAnsi="Arial" w:cs="Arial"/>
          <w:b/>
          <w:bCs/>
        </w:rPr>
        <w:t>E</w:t>
      </w:r>
      <w:r w:rsidR="008B767A">
        <w:rPr>
          <w:rFonts w:ascii="Arial" w:hAnsi="Arial" w:cs="Arial"/>
          <w:b/>
          <w:bCs/>
        </w:rPr>
        <w:t>KİM</w:t>
      </w:r>
      <w:r w:rsidRPr="008B767A">
        <w:rPr>
          <w:rFonts w:ascii="Arial" w:hAnsi="Arial" w:cs="Arial"/>
          <w:b/>
          <w:bCs/>
        </w:rPr>
        <w:t xml:space="preserve"> 2026 MECLİS KARAR ÖZETLERİ</w:t>
      </w:r>
    </w:p>
    <w:p w14:paraId="4BD7F75E" w14:textId="132BA5C0" w:rsidR="008B767A" w:rsidRPr="00850ED6" w:rsidRDefault="008B767A" w:rsidP="008B767A">
      <w:pPr>
        <w:spacing w:after="0"/>
        <w:ind w:left="-851"/>
        <w:jc w:val="center"/>
        <w:rPr>
          <w:rFonts w:ascii="Arial" w:hAnsi="Arial" w:cs="Arial"/>
          <w:sz w:val="20"/>
          <w:szCs w:val="20"/>
        </w:rPr>
      </w:pPr>
      <w:r w:rsidRPr="00850ED6">
        <w:rPr>
          <w:rFonts w:ascii="Arial" w:hAnsi="Arial" w:cs="Arial"/>
          <w:sz w:val="20"/>
          <w:szCs w:val="20"/>
        </w:rPr>
        <w:t>(</w:t>
      </w:r>
      <w:r w:rsidR="000D79EC">
        <w:rPr>
          <w:rFonts w:ascii="Arial" w:hAnsi="Arial" w:cs="Arial"/>
          <w:sz w:val="20"/>
          <w:szCs w:val="20"/>
        </w:rPr>
        <w:t>2</w:t>
      </w:r>
      <w:r w:rsidRPr="00850ED6">
        <w:rPr>
          <w:rFonts w:ascii="Arial" w:hAnsi="Arial" w:cs="Arial"/>
          <w:sz w:val="20"/>
          <w:szCs w:val="20"/>
        </w:rPr>
        <w:t>. OTURUM)</w:t>
      </w:r>
    </w:p>
    <w:p w14:paraId="6E29FCE5" w14:textId="77777777" w:rsidR="00B24665" w:rsidRDefault="00B24665" w:rsidP="008B767A">
      <w:pPr>
        <w:spacing w:after="0"/>
        <w:ind w:left="-851"/>
        <w:jc w:val="both"/>
        <w:rPr>
          <w:rFonts w:ascii="Arial" w:hAnsi="Arial" w:cs="Arial"/>
        </w:rPr>
      </w:pPr>
    </w:p>
    <w:p w14:paraId="35FF6109" w14:textId="77777777" w:rsidR="00EF31BD" w:rsidRDefault="00EF31BD" w:rsidP="008B767A">
      <w:pPr>
        <w:spacing w:after="0"/>
        <w:ind w:left="-851"/>
        <w:jc w:val="both"/>
        <w:rPr>
          <w:rFonts w:ascii="Arial" w:hAnsi="Arial" w:cs="Arial"/>
        </w:rPr>
      </w:pPr>
    </w:p>
    <w:p w14:paraId="72A087DF" w14:textId="1E9E8A50" w:rsidR="00715B85" w:rsidRPr="005E1210" w:rsidRDefault="00B24665" w:rsidP="00E07932">
      <w:pPr>
        <w:ind w:left="3119" w:hanging="2552"/>
        <w:rPr>
          <w:rFonts w:ascii="Arial" w:hAnsi="Arial" w:cs="Arial"/>
        </w:rPr>
      </w:pPr>
      <w:r w:rsidRPr="00866FF6">
        <w:rPr>
          <w:rFonts w:ascii="Arial" w:hAnsi="Arial" w:cs="Arial"/>
          <w:u w:val="single"/>
        </w:rPr>
        <w:t>BİRLEŞİME KATILMAYANLAR</w:t>
      </w:r>
      <w:r>
        <w:rPr>
          <w:rFonts w:ascii="Arial" w:hAnsi="Arial" w:cs="Arial"/>
          <w:u w:val="single"/>
        </w:rPr>
        <w:t>:</w:t>
      </w:r>
      <w:r w:rsidRPr="003B0712">
        <w:rPr>
          <w:rFonts w:ascii="Arial" w:hAnsi="Arial" w:cs="Arial"/>
        </w:rPr>
        <w:t xml:space="preserve"> </w:t>
      </w:r>
      <w:r w:rsidR="00715B85">
        <w:rPr>
          <w:rFonts w:ascii="Arial" w:hAnsi="Arial" w:cs="Arial"/>
        </w:rPr>
        <w:t>Hüseyin BEYHAN, Hüseyin KUMRAL, Kemal YAZICI, Samet DURSUN,</w:t>
      </w:r>
      <w:r w:rsidR="00715B85">
        <w:rPr>
          <w:rFonts w:ascii="Arial" w:hAnsi="Arial" w:cs="Arial"/>
        </w:rPr>
        <w:t xml:space="preserve"> </w:t>
      </w:r>
      <w:r w:rsidR="00715B85">
        <w:rPr>
          <w:rFonts w:ascii="Arial" w:hAnsi="Arial" w:cs="Arial"/>
        </w:rPr>
        <w:t>Yıldıray ÇAKAR</w:t>
      </w:r>
    </w:p>
    <w:p w14:paraId="6F40A3ED" w14:textId="1389588C" w:rsidR="00B24665" w:rsidRPr="00294AED" w:rsidRDefault="00B24665" w:rsidP="008B767A">
      <w:pPr>
        <w:spacing w:after="0"/>
        <w:ind w:left="-851" w:firstLine="851"/>
        <w:jc w:val="both"/>
        <w:rPr>
          <w:rFonts w:ascii="Arial" w:hAnsi="Arial" w:cs="Arial"/>
        </w:rPr>
      </w:pPr>
    </w:p>
    <w:p w14:paraId="1DDD9EE8" w14:textId="77777777" w:rsidR="00B24665" w:rsidRPr="00294AED" w:rsidRDefault="00B24665" w:rsidP="008B767A">
      <w:pPr>
        <w:spacing w:after="0"/>
        <w:jc w:val="both"/>
        <w:rPr>
          <w:rFonts w:ascii="Arial" w:hAnsi="Arial" w:cs="Arial"/>
        </w:rPr>
      </w:pPr>
    </w:p>
    <w:p w14:paraId="5A25DBA8" w14:textId="3F3A0DCB" w:rsidR="00B24665" w:rsidRDefault="00B24665" w:rsidP="00E07932">
      <w:pPr>
        <w:spacing w:after="0"/>
        <w:ind w:left="-851" w:firstLine="1418"/>
        <w:jc w:val="both"/>
        <w:rPr>
          <w:rFonts w:ascii="Arial" w:hAnsi="Arial" w:cs="Arial"/>
        </w:rPr>
      </w:pPr>
      <w:r>
        <w:rPr>
          <w:rFonts w:ascii="Arial" w:hAnsi="Arial" w:cs="Arial"/>
        </w:rPr>
        <w:t>KARAR TARİHİ</w:t>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w:t>
      </w:r>
      <w:r w:rsidR="000D79EC">
        <w:rPr>
          <w:rFonts w:ascii="Arial" w:hAnsi="Arial" w:cs="Arial"/>
        </w:rPr>
        <w:t>15</w:t>
      </w:r>
      <w:r>
        <w:rPr>
          <w:rFonts w:ascii="Arial" w:hAnsi="Arial" w:cs="Arial"/>
        </w:rPr>
        <w:t>/</w:t>
      </w:r>
      <w:r w:rsidR="008B767A">
        <w:rPr>
          <w:rFonts w:ascii="Arial" w:hAnsi="Arial" w:cs="Arial"/>
        </w:rPr>
        <w:t>1</w:t>
      </w:r>
      <w:r>
        <w:rPr>
          <w:rFonts w:ascii="Arial" w:hAnsi="Arial" w:cs="Arial"/>
        </w:rPr>
        <w:t>0/2026</w:t>
      </w:r>
    </w:p>
    <w:p w14:paraId="7968B0C4" w14:textId="4935F7F2" w:rsidR="00B24665" w:rsidRDefault="00B24665" w:rsidP="00E07932">
      <w:pPr>
        <w:spacing w:after="0"/>
        <w:ind w:left="-851" w:firstLine="1418"/>
        <w:jc w:val="both"/>
        <w:rPr>
          <w:rFonts w:ascii="Arial" w:hAnsi="Arial" w:cs="Arial"/>
        </w:rPr>
      </w:pPr>
      <w:r>
        <w:rPr>
          <w:rFonts w:ascii="Arial" w:hAnsi="Arial" w:cs="Arial"/>
        </w:rPr>
        <w:t>BİRLEŞİM NO</w:t>
      </w:r>
      <w:r>
        <w:rPr>
          <w:rFonts w:ascii="Arial" w:hAnsi="Arial" w:cs="Arial"/>
        </w:rPr>
        <w:tab/>
      </w:r>
      <w:r>
        <w:rPr>
          <w:rFonts w:ascii="Arial" w:hAnsi="Arial" w:cs="Arial"/>
        </w:rPr>
        <w:tab/>
        <w:t xml:space="preserve"> </w:t>
      </w:r>
      <w:proofErr w:type="gramStart"/>
      <w:r>
        <w:rPr>
          <w:rFonts w:ascii="Arial" w:hAnsi="Arial" w:cs="Arial"/>
        </w:rPr>
        <w:t xml:space="preserve">  :</w:t>
      </w:r>
      <w:proofErr w:type="gramEnd"/>
      <w:r>
        <w:rPr>
          <w:rFonts w:ascii="Arial" w:hAnsi="Arial" w:cs="Arial"/>
        </w:rPr>
        <w:t xml:space="preserve"> </w:t>
      </w:r>
      <w:r w:rsidR="000D79EC">
        <w:rPr>
          <w:rFonts w:ascii="Arial" w:hAnsi="Arial" w:cs="Arial"/>
        </w:rPr>
        <w:t>10</w:t>
      </w:r>
    </w:p>
    <w:p w14:paraId="40524F42" w14:textId="77777777" w:rsidR="00B24665" w:rsidRDefault="00B24665" w:rsidP="00715B85">
      <w:pPr>
        <w:spacing w:after="0"/>
        <w:jc w:val="both"/>
        <w:rPr>
          <w:rFonts w:ascii="Arial" w:hAnsi="Arial" w:cs="Arial"/>
        </w:rPr>
      </w:pPr>
    </w:p>
    <w:p w14:paraId="7B5334E1" w14:textId="77777777" w:rsidR="00715B85" w:rsidRDefault="00715B85" w:rsidP="00715B85">
      <w:pPr>
        <w:spacing w:after="0"/>
        <w:jc w:val="both"/>
        <w:rPr>
          <w:rFonts w:ascii="Arial" w:hAnsi="Arial" w:cs="Arial"/>
        </w:rPr>
      </w:pPr>
    </w:p>
    <w:p w14:paraId="6A4E85DD" w14:textId="77777777" w:rsidR="0034155B" w:rsidRPr="00761171" w:rsidRDefault="0034155B" w:rsidP="00E07932">
      <w:pPr>
        <w:tabs>
          <w:tab w:val="left" w:pos="3261"/>
        </w:tabs>
        <w:ind w:left="1276" w:hanging="709"/>
        <w:rPr>
          <w:rFonts w:ascii="Arial" w:hAnsi="Arial" w:cs="Arial"/>
        </w:rPr>
      </w:pPr>
      <w:r w:rsidRPr="00761171">
        <w:rPr>
          <w:rFonts w:ascii="Arial" w:hAnsi="Arial" w:cs="Arial"/>
        </w:rPr>
        <w:t xml:space="preserve">MADDE </w:t>
      </w:r>
      <w:r>
        <w:rPr>
          <w:rFonts w:ascii="Arial" w:hAnsi="Arial" w:cs="Arial"/>
        </w:rPr>
        <w:t>114</w:t>
      </w:r>
      <w:r w:rsidRPr="00761171">
        <w:rPr>
          <w:rFonts w:ascii="Arial" w:hAnsi="Arial" w:cs="Arial"/>
        </w:rPr>
        <w:t>-</w:t>
      </w:r>
      <w:r w:rsidRPr="00761171">
        <w:rPr>
          <w:rFonts w:ascii="Arial" w:hAnsi="Arial" w:cs="Arial"/>
        </w:rPr>
        <w:tab/>
        <w:t xml:space="preserve">: </w:t>
      </w:r>
      <w:r>
        <w:rPr>
          <w:rFonts w:ascii="Arial" w:hAnsi="Arial" w:cs="Arial"/>
        </w:rPr>
        <w:t>Bu maddede Belediye Meclisinin 02.10.2025 tarih 98 sayılı kararı ile   İncelenmek üzere Belediyemiz Plan ve Bütçe Komisyonuna havale edilen 2027 Yılı Gelir ve Gider Bütçesinin görüşülmesi hususu vardı. Görüşmelere geçildi. Görüşüldü.</w:t>
      </w:r>
    </w:p>
    <w:p w14:paraId="61726957" w14:textId="77777777" w:rsidR="0034155B" w:rsidRDefault="0034155B" w:rsidP="0034155B">
      <w:pPr>
        <w:tabs>
          <w:tab w:val="left" w:pos="3261"/>
        </w:tabs>
        <w:ind w:left="1276" w:hanging="850"/>
        <w:rPr>
          <w:rFonts w:ascii="Arial" w:hAnsi="Arial" w:cs="Arial"/>
        </w:rPr>
      </w:pPr>
    </w:p>
    <w:p w14:paraId="7D402AAF" w14:textId="77777777" w:rsidR="0034155B" w:rsidRPr="009A3B1B" w:rsidRDefault="0034155B" w:rsidP="0034155B">
      <w:pPr>
        <w:tabs>
          <w:tab w:val="left" w:pos="1185"/>
        </w:tabs>
        <w:ind w:firstLine="851"/>
        <w:jc w:val="center"/>
        <w:rPr>
          <w:rFonts w:ascii="Arial" w:eastAsia="Times New Roman" w:hAnsi="Arial" w:cs="Arial"/>
          <w:sz w:val="20"/>
          <w:szCs w:val="20"/>
          <w:u w:val="single"/>
          <w:lang w:eastAsia="tr-TR"/>
        </w:rPr>
      </w:pPr>
      <w:r w:rsidRPr="009A3B1B">
        <w:rPr>
          <w:rFonts w:ascii="Arial" w:eastAsia="Times New Roman" w:hAnsi="Arial" w:cs="Arial"/>
          <w:sz w:val="20"/>
          <w:szCs w:val="20"/>
          <w:u w:val="single"/>
          <w:lang w:eastAsia="tr-TR"/>
        </w:rPr>
        <w:t>FONKSİYONEL SINIFLANDIRMANIN 1.</w:t>
      </w:r>
      <w:r>
        <w:rPr>
          <w:rFonts w:ascii="Arial" w:eastAsia="Times New Roman" w:hAnsi="Arial" w:cs="Arial"/>
          <w:sz w:val="20"/>
          <w:szCs w:val="20"/>
          <w:u w:val="single"/>
          <w:lang w:eastAsia="tr-TR"/>
        </w:rPr>
        <w:t xml:space="preserve"> </w:t>
      </w:r>
      <w:r w:rsidRPr="009A3B1B">
        <w:rPr>
          <w:rFonts w:ascii="Arial" w:eastAsia="Times New Roman" w:hAnsi="Arial" w:cs="Arial"/>
          <w:sz w:val="20"/>
          <w:szCs w:val="20"/>
          <w:u w:val="single"/>
          <w:lang w:eastAsia="tr-TR"/>
        </w:rPr>
        <w:t>DÜZEYİ GİDER BÜTÇESİ:</w:t>
      </w:r>
    </w:p>
    <w:p w14:paraId="21B273FC" w14:textId="77777777" w:rsidR="0034155B" w:rsidRPr="00F832F6" w:rsidRDefault="0034155B" w:rsidP="0034155B">
      <w:pPr>
        <w:tabs>
          <w:tab w:val="left" w:pos="1185"/>
        </w:tabs>
        <w:ind w:firstLine="851"/>
        <w:rPr>
          <w:rFonts w:ascii="Arial" w:eastAsia="Times New Roman" w:hAnsi="Arial" w:cs="Arial"/>
          <w:sz w:val="18"/>
          <w:szCs w:val="18"/>
          <w:u w:val="single"/>
          <w:lang w:eastAsia="tr-TR"/>
        </w:rPr>
      </w:pPr>
    </w:p>
    <w:p w14:paraId="5618607D" w14:textId="77777777" w:rsidR="0034155B"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b/>
          <w:bCs/>
          <w:sz w:val="18"/>
          <w:szCs w:val="18"/>
          <w:u w:val="single"/>
          <w:lang w:eastAsia="tr-TR"/>
        </w:rPr>
        <w:t>ÖZEL KALEM (BAŞKANLIK)</w:t>
      </w:r>
      <w:r w:rsidRPr="00F832F6">
        <w:rPr>
          <w:rFonts w:ascii="Arial" w:eastAsia="Times New Roman" w:hAnsi="Arial" w:cs="Arial"/>
          <w:sz w:val="18"/>
          <w:szCs w:val="18"/>
          <w:lang w:eastAsia="tr-TR"/>
        </w:rPr>
        <w:t xml:space="preserve">       </w:t>
      </w:r>
    </w:p>
    <w:p w14:paraId="003A825E" w14:textId="77777777" w:rsidR="0034155B" w:rsidRPr="00F832F6" w:rsidRDefault="0034155B" w:rsidP="0034155B">
      <w:pPr>
        <w:tabs>
          <w:tab w:val="left" w:pos="1134"/>
          <w:tab w:val="left" w:pos="7655"/>
        </w:tabs>
        <w:ind w:firstLine="851"/>
        <w:rPr>
          <w:rFonts w:ascii="Arial" w:eastAsia="Times New Roman" w:hAnsi="Arial" w:cs="Arial"/>
          <w:sz w:val="18"/>
          <w:szCs w:val="18"/>
          <w:lang w:eastAsia="tr-TR"/>
        </w:rPr>
      </w:pPr>
      <w:r>
        <w:rPr>
          <w:rFonts w:ascii="Arial" w:eastAsia="Times New Roman" w:hAnsi="Arial" w:cs="Arial"/>
          <w:sz w:val="18"/>
          <w:szCs w:val="18"/>
          <w:lang w:eastAsia="tr-TR"/>
        </w:rPr>
        <w:tab/>
      </w:r>
      <w:r w:rsidRPr="00F832F6">
        <w:rPr>
          <w:rFonts w:ascii="Arial" w:eastAsia="Times New Roman" w:hAnsi="Arial" w:cs="Arial"/>
          <w:sz w:val="18"/>
          <w:szCs w:val="18"/>
          <w:lang w:eastAsia="tr-TR"/>
        </w:rPr>
        <w:t>98- Yönetim ve Destek Programı</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sidRPr="00F832F6">
        <w:rPr>
          <w:rFonts w:ascii="Arial" w:eastAsia="Times New Roman" w:hAnsi="Arial" w:cs="Arial"/>
          <w:sz w:val="18"/>
          <w:szCs w:val="18"/>
          <w:lang w:eastAsia="tr-TR"/>
        </w:rPr>
        <w:t>33.183.000,00-TL.</w:t>
      </w:r>
    </w:p>
    <w:p w14:paraId="5FA7F34A" w14:textId="77777777" w:rsidR="0034155B" w:rsidRPr="00F832F6" w:rsidRDefault="0034155B" w:rsidP="0034155B">
      <w:pPr>
        <w:tabs>
          <w:tab w:val="left" w:pos="1134"/>
        </w:tabs>
        <w:ind w:firstLine="851"/>
        <w:rPr>
          <w:rFonts w:ascii="Arial" w:eastAsia="Times New Roman" w:hAnsi="Arial" w:cs="Arial"/>
          <w:sz w:val="18"/>
          <w:szCs w:val="18"/>
          <w:lang w:eastAsia="tr-TR"/>
        </w:rPr>
      </w:pPr>
      <w:r w:rsidRPr="00F832F6">
        <w:rPr>
          <w:rFonts w:ascii="Arial" w:eastAsia="Times New Roman" w:hAnsi="Arial" w:cs="Arial"/>
          <w:sz w:val="18"/>
          <w:szCs w:val="18"/>
          <w:lang w:eastAsia="tr-TR"/>
        </w:rPr>
        <w:t xml:space="preserve">      2027 Yılı Özel Kalem gider bütçesi 33.183.000,00-TL.</w:t>
      </w:r>
      <w:r>
        <w:rPr>
          <w:rFonts w:ascii="Arial" w:eastAsia="Times New Roman" w:hAnsi="Arial" w:cs="Arial"/>
          <w:sz w:val="18"/>
          <w:szCs w:val="18"/>
          <w:lang w:eastAsia="tr-TR"/>
        </w:rPr>
        <w:t xml:space="preserve"> </w:t>
      </w:r>
      <w:r w:rsidRPr="00F832F6">
        <w:rPr>
          <w:rFonts w:ascii="Arial" w:eastAsia="Times New Roman" w:hAnsi="Arial" w:cs="Arial"/>
          <w:sz w:val="18"/>
          <w:szCs w:val="18"/>
          <w:lang w:eastAsia="tr-TR"/>
        </w:rPr>
        <w:t>olarak 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67D667B8" w14:textId="77777777" w:rsidR="0034155B" w:rsidRPr="00F832F6" w:rsidRDefault="0034155B" w:rsidP="0034155B">
      <w:pPr>
        <w:tabs>
          <w:tab w:val="left" w:pos="1185"/>
        </w:tabs>
        <w:ind w:firstLine="1134"/>
        <w:rPr>
          <w:rFonts w:ascii="Arial" w:eastAsia="Times New Roman" w:hAnsi="Arial" w:cs="Arial"/>
          <w:b/>
          <w:bCs/>
          <w:sz w:val="18"/>
          <w:szCs w:val="18"/>
          <w:u w:val="single"/>
          <w:lang w:eastAsia="tr-TR"/>
        </w:rPr>
      </w:pPr>
      <w:r w:rsidRPr="00F832F6">
        <w:rPr>
          <w:rFonts w:ascii="Arial" w:eastAsia="Times New Roman" w:hAnsi="Arial" w:cs="Arial"/>
          <w:b/>
          <w:bCs/>
          <w:sz w:val="18"/>
          <w:szCs w:val="18"/>
          <w:u w:val="single"/>
          <w:lang w:eastAsia="tr-TR"/>
        </w:rPr>
        <w:t>YAZI İŞLERİ MÜDÜRLÜĞÜ</w:t>
      </w:r>
    </w:p>
    <w:p w14:paraId="2755E8B1"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98- Yönetim ve Destek Programı</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sidRPr="00F832F6">
        <w:rPr>
          <w:rFonts w:ascii="Arial" w:eastAsia="Times New Roman" w:hAnsi="Arial" w:cs="Arial"/>
          <w:sz w:val="18"/>
          <w:szCs w:val="18"/>
          <w:lang w:eastAsia="tr-TR"/>
        </w:rPr>
        <w:t>11.370,000,00-TL.</w:t>
      </w:r>
    </w:p>
    <w:p w14:paraId="25CCA8E4"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2027 Yılı Yazı İşleri Müdürlüğünün gider bütçesi 11.370.00,00-TL. olarak</w:t>
      </w:r>
      <w:r>
        <w:rPr>
          <w:rFonts w:ascii="Arial" w:eastAsia="Times New Roman" w:hAnsi="Arial" w:cs="Arial"/>
          <w:sz w:val="18"/>
          <w:szCs w:val="18"/>
          <w:lang w:eastAsia="tr-TR"/>
        </w:rPr>
        <w:t xml:space="preserve"> </w:t>
      </w:r>
      <w:r w:rsidRPr="00F832F6">
        <w:rPr>
          <w:rFonts w:ascii="Arial" w:eastAsia="Times New Roman" w:hAnsi="Arial" w:cs="Arial"/>
          <w:sz w:val="18"/>
          <w:szCs w:val="18"/>
          <w:lang w:eastAsia="tr-TR"/>
        </w:rPr>
        <w:t>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1143480D" w14:textId="77777777" w:rsidR="0034155B"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b/>
          <w:bCs/>
          <w:sz w:val="18"/>
          <w:szCs w:val="18"/>
          <w:u w:val="single"/>
          <w:lang w:eastAsia="tr-TR"/>
        </w:rPr>
        <w:t>FEN İŞLERİ MÜDÜRLÜ</w:t>
      </w:r>
      <w:r>
        <w:rPr>
          <w:rFonts w:ascii="Arial" w:eastAsia="Times New Roman" w:hAnsi="Arial" w:cs="Arial"/>
          <w:b/>
          <w:bCs/>
          <w:sz w:val="18"/>
          <w:szCs w:val="18"/>
          <w:u w:val="single"/>
          <w:lang w:eastAsia="tr-TR"/>
        </w:rPr>
        <w:t>Ğ</w:t>
      </w:r>
      <w:r w:rsidRPr="00F832F6">
        <w:rPr>
          <w:rFonts w:ascii="Arial" w:eastAsia="Times New Roman" w:hAnsi="Arial" w:cs="Arial"/>
          <w:b/>
          <w:bCs/>
          <w:sz w:val="18"/>
          <w:szCs w:val="18"/>
          <w:u w:val="single"/>
          <w:lang w:eastAsia="tr-TR"/>
        </w:rPr>
        <w:t>Ü</w:t>
      </w:r>
    </w:p>
    <w:p w14:paraId="5D2FC654"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02-Şehircilik ve Risk Odaklı Bütünleşik Afet Yönetimi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sidRPr="00F832F6">
        <w:rPr>
          <w:rFonts w:ascii="Arial" w:eastAsia="Times New Roman" w:hAnsi="Arial" w:cs="Arial"/>
          <w:sz w:val="18"/>
          <w:szCs w:val="18"/>
          <w:lang w:eastAsia="tr-TR"/>
        </w:rPr>
        <w:t>299.196.000,00-TL.</w:t>
      </w:r>
    </w:p>
    <w:p w14:paraId="0CD879C8"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2027 Yılı Fen İşleri Müdürlüğünün gider bütçesi 299.196.000,00-TL.</w:t>
      </w:r>
      <w:r>
        <w:rPr>
          <w:rFonts w:ascii="Arial" w:eastAsia="Times New Roman" w:hAnsi="Arial" w:cs="Arial"/>
          <w:sz w:val="18"/>
          <w:szCs w:val="18"/>
          <w:lang w:eastAsia="tr-TR"/>
        </w:rPr>
        <w:t xml:space="preserve"> </w:t>
      </w:r>
      <w:r w:rsidRPr="00F832F6">
        <w:rPr>
          <w:rFonts w:ascii="Arial" w:eastAsia="Times New Roman" w:hAnsi="Arial" w:cs="Arial"/>
          <w:sz w:val="18"/>
          <w:szCs w:val="18"/>
          <w:lang w:eastAsia="tr-TR"/>
        </w:rPr>
        <w:t>olarak 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7EF0354D" w14:textId="77777777" w:rsidR="0034155B"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b/>
          <w:bCs/>
          <w:sz w:val="18"/>
          <w:szCs w:val="18"/>
          <w:u w:val="single"/>
          <w:lang w:eastAsia="tr-TR"/>
        </w:rPr>
        <w:t>MALİ HİZMETLER MÜDÜRLÜĞÜ</w:t>
      </w:r>
    </w:p>
    <w:p w14:paraId="6039D597"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17-Strateji Geliştirme ve Mali Hizmetler</w:t>
      </w:r>
      <w:r w:rsidRPr="00F832F6">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sidRPr="00F832F6">
        <w:rPr>
          <w:rFonts w:ascii="Arial" w:eastAsia="Times New Roman" w:hAnsi="Arial" w:cs="Arial"/>
          <w:sz w:val="18"/>
          <w:szCs w:val="18"/>
          <w:lang w:eastAsia="tr-TR"/>
        </w:rPr>
        <w:t>136.446.000,00-TL.</w:t>
      </w:r>
    </w:p>
    <w:p w14:paraId="25C3DD32"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2027 Yılı Mali Hizmetler Müdürlüğünün gider bütçesi</w:t>
      </w:r>
      <w:r>
        <w:rPr>
          <w:rFonts w:ascii="Arial" w:eastAsia="Times New Roman" w:hAnsi="Arial" w:cs="Arial"/>
          <w:sz w:val="18"/>
          <w:szCs w:val="18"/>
          <w:lang w:eastAsia="tr-TR"/>
        </w:rPr>
        <w:t xml:space="preserve"> </w:t>
      </w:r>
      <w:r w:rsidRPr="00F832F6">
        <w:rPr>
          <w:rFonts w:ascii="Arial" w:eastAsia="Times New Roman" w:hAnsi="Arial" w:cs="Arial"/>
          <w:sz w:val="18"/>
          <w:szCs w:val="18"/>
          <w:lang w:eastAsia="tr-TR"/>
        </w:rPr>
        <w:t>136.446.000,00-TL. olarak 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171CBB73" w14:textId="77777777" w:rsidR="0034155B" w:rsidRPr="00F832F6" w:rsidRDefault="0034155B" w:rsidP="0034155B">
      <w:pPr>
        <w:tabs>
          <w:tab w:val="left" w:pos="1185"/>
        </w:tabs>
        <w:ind w:firstLine="1134"/>
        <w:rPr>
          <w:rFonts w:ascii="Arial" w:eastAsia="Times New Roman" w:hAnsi="Arial" w:cs="Arial"/>
          <w:b/>
          <w:bCs/>
          <w:sz w:val="18"/>
          <w:szCs w:val="18"/>
          <w:u w:val="single"/>
          <w:lang w:eastAsia="tr-TR"/>
        </w:rPr>
      </w:pPr>
      <w:r w:rsidRPr="00F832F6">
        <w:rPr>
          <w:rFonts w:ascii="Arial" w:eastAsia="Times New Roman" w:hAnsi="Arial" w:cs="Arial"/>
          <w:b/>
          <w:bCs/>
          <w:sz w:val="18"/>
          <w:szCs w:val="18"/>
          <w:u w:val="single"/>
          <w:lang w:eastAsia="tr-TR"/>
        </w:rPr>
        <w:t>GELİRLER MÜDÜRLÜĞÜ</w:t>
      </w:r>
    </w:p>
    <w:p w14:paraId="444FDA22"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98- Yönetim ve Destek Programı</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F832F6">
        <w:rPr>
          <w:rFonts w:ascii="Arial" w:eastAsia="Times New Roman" w:hAnsi="Arial" w:cs="Arial"/>
          <w:sz w:val="18"/>
          <w:szCs w:val="18"/>
          <w:lang w:eastAsia="tr-TR"/>
        </w:rPr>
        <w:t>8.528.000,00-TL.</w:t>
      </w:r>
    </w:p>
    <w:p w14:paraId="46701C66"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2027 Yılı Gelirler Müdürlüğü gider bütçesi 8.528.000,00-TL. olarak 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178D1FB8" w14:textId="77777777" w:rsidR="0034155B" w:rsidRPr="00F832F6" w:rsidRDefault="0034155B" w:rsidP="0034155B">
      <w:pPr>
        <w:tabs>
          <w:tab w:val="left" w:pos="1185"/>
        </w:tabs>
        <w:ind w:firstLine="1134"/>
        <w:rPr>
          <w:rFonts w:ascii="Arial" w:eastAsia="Times New Roman" w:hAnsi="Arial" w:cs="Arial"/>
          <w:b/>
          <w:bCs/>
          <w:sz w:val="18"/>
          <w:szCs w:val="18"/>
          <w:u w:val="single"/>
          <w:lang w:eastAsia="tr-TR"/>
        </w:rPr>
      </w:pPr>
      <w:r w:rsidRPr="00F832F6">
        <w:rPr>
          <w:rFonts w:ascii="Arial" w:eastAsia="Times New Roman" w:hAnsi="Arial" w:cs="Arial"/>
          <w:b/>
          <w:bCs/>
          <w:sz w:val="18"/>
          <w:szCs w:val="18"/>
          <w:u w:val="single"/>
          <w:lang w:eastAsia="tr-TR"/>
        </w:rPr>
        <w:t>TEMİZLİK İŞLERİ MÜDÜRLÜĞÜ</w:t>
      </w:r>
    </w:p>
    <w:p w14:paraId="1C06A379"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21-Sürdürülebilir Çevre ve İklim Değişikliği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F832F6">
        <w:rPr>
          <w:rFonts w:ascii="Arial" w:eastAsia="Times New Roman" w:hAnsi="Arial" w:cs="Arial"/>
          <w:sz w:val="18"/>
          <w:szCs w:val="18"/>
          <w:lang w:eastAsia="tr-TR"/>
        </w:rPr>
        <w:t>85.979.000,00-TL.</w:t>
      </w:r>
    </w:p>
    <w:p w14:paraId="45BA1353" w14:textId="77777777" w:rsidR="0034155B" w:rsidRPr="00F832F6"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2027 Yılı Temizlik İşleri Müdürlüğünün gider bütçesi 85.979.000,00-TL. olarak 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033550F9" w14:textId="77777777" w:rsidR="0034155B" w:rsidRPr="00F832F6" w:rsidRDefault="0034155B" w:rsidP="0034155B">
      <w:pPr>
        <w:tabs>
          <w:tab w:val="left" w:pos="1185"/>
        </w:tabs>
        <w:ind w:firstLine="1134"/>
        <w:rPr>
          <w:rFonts w:ascii="Arial" w:eastAsia="Times New Roman" w:hAnsi="Arial" w:cs="Arial"/>
          <w:b/>
          <w:bCs/>
          <w:sz w:val="18"/>
          <w:szCs w:val="18"/>
          <w:u w:val="single"/>
          <w:lang w:eastAsia="tr-TR"/>
        </w:rPr>
      </w:pPr>
      <w:r w:rsidRPr="00F832F6">
        <w:rPr>
          <w:rFonts w:ascii="Arial" w:eastAsia="Times New Roman" w:hAnsi="Arial" w:cs="Arial"/>
          <w:b/>
          <w:bCs/>
          <w:sz w:val="18"/>
          <w:szCs w:val="18"/>
          <w:u w:val="single"/>
          <w:lang w:eastAsia="tr-TR"/>
        </w:rPr>
        <w:t>DESTEK HİZMETLERİ MÜDÜRLÜĞÜ</w:t>
      </w:r>
    </w:p>
    <w:p w14:paraId="2F70046D" w14:textId="77777777" w:rsidR="0034155B" w:rsidRPr="00F832F6" w:rsidRDefault="0034155B" w:rsidP="0034155B">
      <w:pPr>
        <w:tabs>
          <w:tab w:val="left" w:pos="1185"/>
        </w:tabs>
        <w:ind w:firstLine="1134"/>
        <w:rPr>
          <w:rFonts w:ascii="Arial" w:eastAsia="Times New Roman" w:hAnsi="Arial" w:cs="Arial"/>
          <w:sz w:val="18"/>
          <w:szCs w:val="18"/>
          <w:u w:val="single"/>
          <w:lang w:eastAsia="tr-TR"/>
        </w:rPr>
      </w:pPr>
      <w:r w:rsidRPr="00F832F6">
        <w:rPr>
          <w:rFonts w:ascii="Arial" w:eastAsia="Times New Roman" w:hAnsi="Arial" w:cs="Arial"/>
          <w:sz w:val="18"/>
          <w:szCs w:val="18"/>
          <w:lang w:eastAsia="tr-TR"/>
        </w:rPr>
        <w:t>98- Yönetim ve Destek Programı</w:t>
      </w:r>
      <w:r w:rsidRPr="00F832F6">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F832F6">
        <w:rPr>
          <w:rFonts w:ascii="Arial" w:eastAsia="Times New Roman" w:hAnsi="Arial" w:cs="Arial"/>
          <w:sz w:val="18"/>
          <w:szCs w:val="18"/>
          <w:lang w:eastAsia="tr-TR"/>
        </w:rPr>
        <w:t>9.188.000,00-TL.</w:t>
      </w:r>
    </w:p>
    <w:p w14:paraId="77668444" w14:textId="77777777" w:rsidR="0034155B" w:rsidRDefault="0034155B" w:rsidP="0034155B">
      <w:pPr>
        <w:tabs>
          <w:tab w:val="left" w:pos="1185"/>
        </w:tabs>
        <w:ind w:firstLine="1134"/>
        <w:rPr>
          <w:rFonts w:ascii="Arial" w:eastAsia="Times New Roman" w:hAnsi="Arial" w:cs="Arial"/>
          <w:sz w:val="18"/>
          <w:szCs w:val="18"/>
          <w:lang w:eastAsia="tr-TR"/>
        </w:rPr>
      </w:pPr>
      <w:r w:rsidRPr="00F832F6">
        <w:rPr>
          <w:rFonts w:ascii="Arial" w:eastAsia="Times New Roman" w:hAnsi="Arial" w:cs="Arial"/>
          <w:sz w:val="18"/>
          <w:szCs w:val="18"/>
          <w:lang w:eastAsia="tr-TR"/>
        </w:rPr>
        <w:t>2027 Yılı Destek Hizmetleri Müdürlüğü gider bütçesi 9.188.000,00-TL. olarak oy</w:t>
      </w:r>
      <w:r>
        <w:rPr>
          <w:rFonts w:ascii="Arial" w:eastAsia="Times New Roman" w:hAnsi="Arial" w:cs="Arial"/>
          <w:sz w:val="18"/>
          <w:szCs w:val="18"/>
          <w:lang w:eastAsia="tr-TR"/>
        </w:rPr>
        <w:t xml:space="preserve"> birliği</w:t>
      </w:r>
      <w:r w:rsidRPr="00F832F6">
        <w:rPr>
          <w:rFonts w:ascii="Arial" w:eastAsia="Times New Roman" w:hAnsi="Arial" w:cs="Arial"/>
          <w:sz w:val="18"/>
          <w:szCs w:val="18"/>
          <w:lang w:eastAsia="tr-TR"/>
        </w:rPr>
        <w:t xml:space="preserve"> ile kabul edildi.</w:t>
      </w:r>
    </w:p>
    <w:p w14:paraId="32ED1E2A" w14:textId="77777777" w:rsidR="0034155B" w:rsidRDefault="0034155B" w:rsidP="0034155B">
      <w:pPr>
        <w:tabs>
          <w:tab w:val="left" w:pos="1185"/>
        </w:tabs>
        <w:ind w:firstLine="1134"/>
        <w:rPr>
          <w:rFonts w:ascii="Arial" w:eastAsia="Times New Roman" w:hAnsi="Arial" w:cs="Arial"/>
          <w:sz w:val="18"/>
          <w:szCs w:val="18"/>
          <w:lang w:eastAsia="tr-TR"/>
        </w:rPr>
      </w:pPr>
    </w:p>
    <w:p w14:paraId="4DAAF5AB" w14:textId="77777777" w:rsidR="0034155B" w:rsidRDefault="0034155B" w:rsidP="0034155B">
      <w:pPr>
        <w:tabs>
          <w:tab w:val="left" w:pos="1185"/>
        </w:tabs>
        <w:ind w:firstLine="1134"/>
        <w:rPr>
          <w:rFonts w:ascii="Arial" w:eastAsia="Times New Roman" w:hAnsi="Arial" w:cs="Arial"/>
          <w:sz w:val="18"/>
          <w:szCs w:val="18"/>
          <w:lang w:eastAsia="tr-TR"/>
        </w:rPr>
      </w:pPr>
    </w:p>
    <w:p w14:paraId="16313D72" w14:textId="77777777" w:rsidR="0034155B" w:rsidRDefault="0034155B" w:rsidP="0034155B">
      <w:pPr>
        <w:tabs>
          <w:tab w:val="left" w:pos="1185"/>
        </w:tabs>
        <w:ind w:firstLine="1134"/>
        <w:rPr>
          <w:rFonts w:ascii="Arial" w:eastAsia="Times New Roman" w:hAnsi="Arial" w:cs="Arial"/>
          <w:sz w:val="18"/>
          <w:szCs w:val="18"/>
          <w:lang w:eastAsia="tr-TR"/>
        </w:rPr>
      </w:pPr>
    </w:p>
    <w:p w14:paraId="7A0EFF39"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SAĞLIK İŞLERİ MÜDÜRLÜĞÜ</w:t>
      </w:r>
    </w:p>
    <w:p w14:paraId="2C62327B"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54-Tedavi Edici Sağlık</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3.535.000,00-TL.</w:t>
      </w:r>
    </w:p>
    <w:p w14:paraId="4E376D6D"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 xml:space="preserve">2027 Yılı Sağlık Hizmetleri Müdürlüğü gider bütçesi 3.535.000,00-TL. olarak </w:t>
      </w:r>
      <w:r w:rsidRPr="002B536E">
        <w:rPr>
          <w:rFonts w:ascii="Arial" w:eastAsia="Times New Roman" w:hAnsi="Arial" w:cs="Arial"/>
          <w:sz w:val="18"/>
          <w:szCs w:val="18"/>
          <w:lang w:eastAsia="tr-TR"/>
        </w:rPr>
        <w:t>oy birliği ile kabul edildi.</w:t>
      </w:r>
    </w:p>
    <w:p w14:paraId="74304584" w14:textId="2C74B44A"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ZABITA MÜDÜRLÜĞÜ</w:t>
      </w:r>
    </w:p>
    <w:p w14:paraId="7AE7DA6D"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67-Kent Güvenliği ve Esenliği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28.339.000,00-TL.</w:t>
      </w:r>
    </w:p>
    <w:p w14:paraId="2BB38302"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Yılı Zabıta Müdürlüğünün gider bütçesi 28.339.000,00-TL.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2B536E">
        <w:rPr>
          <w:rFonts w:ascii="Arial" w:eastAsia="Times New Roman" w:hAnsi="Arial" w:cs="Arial"/>
          <w:sz w:val="18"/>
          <w:szCs w:val="18"/>
          <w:lang w:eastAsia="tr-TR"/>
        </w:rPr>
        <w:t>oy birliği ile kabul edildi.</w:t>
      </w:r>
    </w:p>
    <w:p w14:paraId="7267ECB2"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İMAR VE ŞEHİRCİLİK MÜDÜRLÜĞÜ</w:t>
      </w:r>
    </w:p>
    <w:p w14:paraId="17F06785"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02-Şehircilik ve Risk Odaklı Bütünleşik Afet Yönetimi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25.647.000,00-TL.</w:t>
      </w:r>
    </w:p>
    <w:p w14:paraId="7CC020B8"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Yılı İmar ve Şehircilik Müdürlüğünün gider bütçesi 25.647.000,00-TL.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2B536E">
        <w:rPr>
          <w:rFonts w:ascii="Arial" w:eastAsia="Times New Roman" w:hAnsi="Arial" w:cs="Arial"/>
          <w:sz w:val="18"/>
          <w:szCs w:val="18"/>
          <w:lang w:eastAsia="tr-TR"/>
        </w:rPr>
        <w:t>oy birliği ile kabul edildi.</w:t>
      </w:r>
    </w:p>
    <w:p w14:paraId="29AF7E2E"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2B536E">
        <w:rPr>
          <w:rFonts w:ascii="Arial" w:eastAsia="Times New Roman" w:hAnsi="Arial" w:cs="Arial"/>
          <w:b/>
          <w:bCs/>
          <w:sz w:val="18"/>
          <w:szCs w:val="18"/>
          <w:u w:val="single"/>
          <w:lang w:eastAsia="tr-TR"/>
        </w:rPr>
        <w:t xml:space="preserve">KÜLTÜR VE SOSYAL İŞLER MÜDÜRLÜĞÜ </w:t>
      </w:r>
      <w:r w:rsidRPr="001179AC">
        <w:rPr>
          <w:rFonts w:ascii="Arial" w:eastAsia="Times New Roman" w:hAnsi="Arial" w:cs="Arial"/>
          <w:sz w:val="18"/>
          <w:szCs w:val="18"/>
          <w:lang w:eastAsia="tr-TR"/>
        </w:rPr>
        <w:t xml:space="preserve">  </w:t>
      </w:r>
    </w:p>
    <w:p w14:paraId="4C886993"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23-Sanat ve Kültür Ekonomisi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30.201.000,00-TL.</w:t>
      </w:r>
    </w:p>
    <w:p w14:paraId="28471574" w14:textId="77777777" w:rsidR="0034155B"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Yılı Kültür ve Sosyal İşler Müdürlüğünün gider bütçesi 30.201.000,00-TL.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2B536E">
        <w:rPr>
          <w:rFonts w:ascii="Arial" w:eastAsia="Times New Roman" w:hAnsi="Arial" w:cs="Arial"/>
          <w:sz w:val="18"/>
          <w:szCs w:val="18"/>
          <w:lang w:eastAsia="tr-TR"/>
        </w:rPr>
        <w:t>oy birliği ile kabul edildi.</w:t>
      </w:r>
    </w:p>
    <w:p w14:paraId="354C315C"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MAKİNE İKMAL BAKIM VE ONARIM MÜDÜRLÜĞÜ</w:t>
      </w:r>
    </w:p>
    <w:p w14:paraId="470E63F9"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98- Yönetim ve Destek Programı</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61.719.000,00-TL.</w:t>
      </w:r>
    </w:p>
    <w:p w14:paraId="0E1E2139"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Makine İkmal Bakım ve Onarım Müdürlüğünün gider bütçesi 61.719.000,00-TL.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olarak</w:t>
      </w:r>
      <w:r>
        <w:rPr>
          <w:rFonts w:ascii="Arial" w:eastAsia="Times New Roman" w:hAnsi="Arial" w:cs="Arial"/>
          <w:sz w:val="18"/>
          <w:szCs w:val="18"/>
          <w:lang w:eastAsia="tr-TR"/>
        </w:rPr>
        <w:t xml:space="preserve"> </w:t>
      </w:r>
      <w:r w:rsidRPr="002B536E">
        <w:rPr>
          <w:rFonts w:ascii="Arial" w:eastAsia="Times New Roman" w:hAnsi="Arial" w:cs="Arial"/>
          <w:sz w:val="18"/>
          <w:szCs w:val="18"/>
          <w:lang w:eastAsia="tr-TR"/>
        </w:rPr>
        <w:t>oy birliği ile kabul edildi.</w:t>
      </w:r>
    </w:p>
    <w:p w14:paraId="0F7F63A9"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İNSAN KAYNAKLARI VE EĞİTİM MÜDÜRLÜĞÜ</w:t>
      </w:r>
    </w:p>
    <w:p w14:paraId="251EF1E2"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98- Yönetim ve Destek Programı</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4.693.000,00-TL.</w:t>
      </w:r>
    </w:p>
    <w:p w14:paraId="2F323A61"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Yılı İnsan Kaynakları ve Eğitim Müdürlüğünün gider bütçesi 4.693.000,00-TL.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2B536E">
        <w:rPr>
          <w:rFonts w:ascii="Arial" w:eastAsia="Times New Roman" w:hAnsi="Arial" w:cs="Arial"/>
          <w:sz w:val="18"/>
          <w:szCs w:val="18"/>
          <w:lang w:eastAsia="tr-TR"/>
        </w:rPr>
        <w:t>oy birliği ile kabul edildi.</w:t>
      </w:r>
    </w:p>
    <w:p w14:paraId="69394883"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PLAN VE PROJELER MÜDÜRLÜĞÜ</w:t>
      </w:r>
    </w:p>
    <w:p w14:paraId="559FAFB7"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02-Şehircilik ve Risk Odaklı Bütünleşik Afet Yönetimi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32.101.000,00-TL.</w:t>
      </w:r>
    </w:p>
    <w:p w14:paraId="6A24EF6C"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Yılı Plan ve Projeler Müdürlüğünün gider bütçesi 32.101.000,00-TL.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2B536E">
        <w:rPr>
          <w:rFonts w:ascii="Arial" w:eastAsia="Times New Roman" w:hAnsi="Arial" w:cs="Arial"/>
          <w:sz w:val="18"/>
          <w:szCs w:val="18"/>
          <w:lang w:eastAsia="tr-TR"/>
        </w:rPr>
        <w:t>oy birliği ile kabul edildi.</w:t>
      </w:r>
    </w:p>
    <w:p w14:paraId="3286BE01"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YAPI KONTROL MÜDÜRLÜĞÜ</w:t>
      </w:r>
    </w:p>
    <w:p w14:paraId="7633F604"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02- Şehircilik ve Risk Odaklı Bütünleşik Afet Yönetimi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4.508.000,00-TL.</w:t>
      </w:r>
    </w:p>
    <w:p w14:paraId="4271E67F" w14:textId="77777777" w:rsidR="0034155B"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 xml:space="preserve">2027 Yılı Yapı kontrol Müdürlüğünün gider bütçesi 4.508.000,00-TL. olarak </w:t>
      </w:r>
      <w:r w:rsidRPr="002B536E">
        <w:rPr>
          <w:rFonts w:ascii="Arial" w:eastAsia="Times New Roman" w:hAnsi="Arial" w:cs="Arial"/>
          <w:sz w:val="18"/>
          <w:szCs w:val="18"/>
          <w:lang w:eastAsia="tr-TR"/>
        </w:rPr>
        <w:t>oy birliği ile kabul edildi.</w:t>
      </w:r>
    </w:p>
    <w:p w14:paraId="0E880E90"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İKLİM DEĞİŞİKLİĞİ VE SIFIR ATIK MÜDÜRLÜĞÜ</w:t>
      </w:r>
    </w:p>
    <w:p w14:paraId="14A3673B"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21-Sürdürülebilir Çevre ve İklim Değişikliği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2.350.000,00-TL.</w:t>
      </w:r>
    </w:p>
    <w:p w14:paraId="5BBC0FC2" w14:textId="77777777" w:rsidR="0034155B"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2027 Yılı İklim değişikliği ve sıfır atık müdürlüğünün gider bütçesi 2.350.000,00-TL.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2B536E">
        <w:rPr>
          <w:rFonts w:ascii="Arial" w:eastAsia="Times New Roman" w:hAnsi="Arial" w:cs="Arial"/>
          <w:sz w:val="18"/>
          <w:szCs w:val="18"/>
          <w:lang w:eastAsia="tr-TR"/>
        </w:rPr>
        <w:t>oy birliği ile kabul edildi.</w:t>
      </w:r>
    </w:p>
    <w:p w14:paraId="26ED3EAA"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AFET İŞLERİ MÜDÜRLÜĞÜ</w:t>
      </w:r>
    </w:p>
    <w:p w14:paraId="7689D8B2"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02- Şehircilik ve Risk Odaklı Bütünleşik Afet Yönetimi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4.599.000,00-TL.</w:t>
      </w:r>
    </w:p>
    <w:p w14:paraId="214B15CF"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 xml:space="preserve">2027 Yılı Afet İşleri </w:t>
      </w:r>
      <w:r>
        <w:rPr>
          <w:rFonts w:ascii="Arial" w:eastAsia="Times New Roman" w:hAnsi="Arial" w:cs="Arial"/>
          <w:sz w:val="18"/>
          <w:szCs w:val="18"/>
          <w:lang w:eastAsia="tr-TR"/>
        </w:rPr>
        <w:t>M</w:t>
      </w:r>
      <w:r w:rsidRPr="001179AC">
        <w:rPr>
          <w:rFonts w:ascii="Arial" w:eastAsia="Times New Roman" w:hAnsi="Arial" w:cs="Arial"/>
          <w:sz w:val="18"/>
          <w:szCs w:val="18"/>
          <w:lang w:eastAsia="tr-TR"/>
        </w:rPr>
        <w:t>üdürlüğünün gider bütçesi 4.599.000,00-TL.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olarak oy</w:t>
      </w:r>
      <w:r>
        <w:rPr>
          <w:rFonts w:ascii="Arial" w:eastAsia="Times New Roman" w:hAnsi="Arial" w:cs="Arial"/>
          <w:sz w:val="18"/>
          <w:szCs w:val="18"/>
          <w:lang w:eastAsia="tr-TR"/>
        </w:rPr>
        <w:t xml:space="preserve"> </w:t>
      </w:r>
      <w:r w:rsidRPr="001D2DED">
        <w:rPr>
          <w:rFonts w:ascii="Arial" w:eastAsia="Times New Roman" w:hAnsi="Arial" w:cs="Arial"/>
          <w:sz w:val="18"/>
          <w:szCs w:val="18"/>
          <w:lang w:eastAsia="tr-TR"/>
        </w:rPr>
        <w:t>oy birliği ile kabul edildi.</w:t>
      </w:r>
    </w:p>
    <w:p w14:paraId="366B00E6"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ARŞİV MÜDÜRLÜĞÜ</w:t>
      </w:r>
    </w:p>
    <w:p w14:paraId="420E3EF6"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98-</w:t>
      </w:r>
      <w:r w:rsidRPr="001179AC">
        <w:rPr>
          <w:rFonts w:ascii="Arial" w:eastAsia="Times New Roman" w:hAnsi="Arial" w:cs="Arial"/>
          <w:sz w:val="18"/>
          <w:szCs w:val="18"/>
          <w:lang w:eastAsia="tr-TR"/>
        </w:rPr>
        <w:tab/>
        <w:t>Yönetim Destek PROGRAMI</w:t>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7.252.000,00-TL.</w:t>
      </w:r>
    </w:p>
    <w:p w14:paraId="3792412E"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 xml:space="preserve">2027 Yılı Arşivi </w:t>
      </w:r>
      <w:r>
        <w:rPr>
          <w:rFonts w:ascii="Arial" w:eastAsia="Times New Roman" w:hAnsi="Arial" w:cs="Arial"/>
          <w:sz w:val="18"/>
          <w:szCs w:val="18"/>
          <w:lang w:eastAsia="tr-TR"/>
        </w:rPr>
        <w:t>M</w:t>
      </w:r>
      <w:r w:rsidRPr="001179AC">
        <w:rPr>
          <w:rFonts w:ascii="Arial" w:eastAsia="Times New Roman" w:hAnsi="Arial" w:cs="Arial"/>
          <w:sz w:val="18"/>
          <w:szCs w:val="18"/>
          <w:lang w:eastAsia="tr-TR"/>
        </w:rPr>
        <w:t>üdürlüğünün gider bütçesi 7.252.000,00-TL.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1D2DED">
        <w:rPr>
          <w:rFonts w:ascii="Arial" w:eastAsia="Times New Roman" w:hAnsi="Arial" w:cs="Arial"/>
          <w:sz w:val="18"/>
          <w:szCs w:val="18"/>
          <w:lang w:eastAsia="tr-TR"/>
        </w:rPr>
        <w:t>oy birliği ile kabul edildi.</w:t>
      </w:r>
    </w:p>
    <w:p w14:paraId="76F5A8B0" w14:textId="77777777" w:rsidR="0034155B" w:rsidRPr="002B536E" w:rsidRDefault="0034155B" w:rsidP="0034155B">
      <w:pPr>
        <w:tabs>
          <w:tab w:val="left" w:pos="1185"/>
        </w:tabs>
        <w:ind w:firstLine="1134"/>
        <w:rPr>
          <w:rFonts w:ascii="Arial" w:eastAsia="Times New Roman" w:hAnsi="Arial" w:cs="Arial"/>
          <w:b/>
          <w:bCs/>
          <w:sz w:val="18"/>
          <w:szCs w:val="18"/>
          <w:u w:val="single"/>
          <w:lang w:eastAsia="tr-TR"/>
        </w:rPr>
      </w:pPr>
      <w:r w:rsidRPr="002B536E">
        <w:rPr>
          <w:rFonts w:ascii="Arial" w:eastAsia="Times New Roman" w:hAnsi="Arial" w:cs="Arial"/>
          <w:b/>
          <w:bCs/>
          <w:sz w:val="18"/>
          <w:szCs w:val="18"/>
          <w:u w:val="single"/>
          <w:lang w:eastAsia="tr-TR"/>
        </w:rPr>
        <w:t>VETERİNERLİK İŞLERİ MÜDÜRLÜĞÜ</w:t>
      </w:r>
    </w:p>
    <w:p w14:paraId="49557062" w14:textId="77777777" w:rsidR="0034155B" w:rsidRPr="001179AC"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02-Tüketicinin korunması,</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Ürün ve Hizmetlerin Güvenliği ve Standardizasyonu </w:t>
      </w:r>
      <w:r>
        <w:rPr>
          <w:rFonts w:ascii="Arial" w:eastAsia="Times New Roman" w:hAnsi="Arial" w:cs="Arial"/>
          <w:sz w:val="18"/>
          <w:szCs w:val="18"/>
          <w:lang w:eastAsia="tr-TR"/>
        </w:rPr>
        <w:tab/>
      </w:r>
      <w:r>
        <w:rPr>
          <w:rFonts w:ascii="Arial" w:eastAsia="Times New Roman" w:hAnsi="Arial" w:cs="Arial"/>
          <w:sz w:val="18"/>
          <w:szCs w:val="18"/>
          <w:lang w:eastAsia="tr-TR"/>
        </w:rPr>
        <w:tab/>
        <w:t xml:space="preserve">    </w:t>
      </w:r>
      <w:r w:rsidRPr="001179AC">
        <w:rPr>
          <w:rFonts w:ascii="Arial" w:eastAsia="Times New Roman" w:hAnsi="Arial" w:cs="Arial"/>
          <w:sz w:val="18"/>
          <w:szCs w:val="18"/>
          <w:lang w:eastAsia="tr-TR"/>
        </w:rPr>
        <w:t>21.166.000,00-TL.</w:t>
      </w:r>
    </w:p>
    <w:p w14:paraId="6DC53C23" w14:textId="77777777" w:rsidR="0034155B" w:rsidRDefault="0034155B" w:rsidP="0034155B">
      <w:pPr>
        <w:tabs>
          <w:tab w:val="left" w:pos="1185"/>
        </w:tabs>
        <w:ind w:firstLine="1134"/>
        <w:rPr>
          <w:rFonts w:ascii="Arial" w:eastAsia="Times New Roman" w:hAnsi="Arial" w:cs="Arial"/>
          <w:sz w:val="18"/>
          <w:szCs w:val="18"/>
          <w:lang w:eastAsia="tr-TR"/>
        </w:rPr>
      </w:pPr>
      <w:r w:rsidRPr="001179AC">
        <w:rPr>
          <w:rFonts w:ascii="Arial" w:eastAsia="Times New Roman" w:hAnsi="Arial" w:cs="Arial"/>
          <w:sz w:val="18"/>
          <w:szCs w:val="18"/>
          <w:lang w:eastAsia="tr-TR"/>
        </w:rPr>
        <w:t xml:space="preserve">2027 Yılı Veterinerlik İşleri </w:t>
      </w:r>
      <w:r>
        <w:rPr>
          <w:rFonts w:ascii="Arial" w:eastAsia="Times New Roman" w:hAnsi="Arial" w:cs="Arial"/>
          <w:sz w:val="18"/>
          <w:szCs w:val="18"/>
          <w:lang w:eastAsia="tr-TR"/>
        </w:rPr>
        <w:t>M</w:t>
      </w:r>
      <w:r w:rsidRPr="001179AC">
        <w:rPr>
          <w:rFonts w:ascii="Arial" w:eastAsia="Times New Roman" w:hAnsi="Arial" w:cs="Arial"/>
          <w:sz w:val="18"/>
          <w:szCs w:val="18"/>
          <w:lang w:eastAsia="tr-TR"/>
        </w:rPr>
        <w:t>üdürlüğünün gider bütçesi 21.166.000,00-TL.</w:t>
      </w:r>
      <w:r>
        <w:rPr>
          <w:rFonts w:ascii="Arial" w:eastAsia="Times New Roman" w:hAnsi="Arial" w:cs="Arial"/>
          <w:sz w:val="18"/>
          <w:szCs w:val="18"/>
          <w:lang w:eastAsia="tr-TR"/>
        </w:rPr>
        <w:t xml:space="preserve"> </w:t>
      </w:r>
      <w:r w:rsidRPr="001179AC">
        <w:rPr>
          <w:rFonts w:ascii="Arial" w:eastAsia="Times New Roman" w:hAnsi="Arial" w:cs="Arial"/>
          <w:sz w:val="18"/>
          <w:szCs w:val="18"/>
          <w:lang w:eastAsia="tr-TR"/>
        </w:rPr>
        <w:t xml:space="preserve">olarak </w:t>
      </w:r>
      <w:r w:rsidRPr="001D2DED">
        <w:rPr>
          <w:rFonts w:ascii="Arial" w:eastAsia="Times New Roman" w:hAnsi="Arial" w:cs="Arial"/>
          <w:sz w:val="18"/>
          <w:szCs w:val="18"/>
          <w:lang w:eastAsia="tr-TR"/>
        </w:rPr>
        <w:t>oy birliği ile kabul edildi.</w:t>
      </w:r>
    </w:p>
    <w:p w14:paraId="42A0F111" w14:textId="77777777" w:rsidR="0034155B" w:rsidRDefault="0034155B" w:rsidP="0034155B">
      <w:pPr>
        <w:tabs>
          <w:tab w:val="left" w:pos="1185"/>
        </w:tabs>
        <w:ind w:firstLine="1134"/>
        <w:rPr>
          <w:rFonts w:ascii="Arial" w:eastAsia="Times New Roman" w:hAnsi="Arial" w:cs="Arial"/>
          <w:sz w:val="18"/>
          <w:szCs w:val="18"/>
          <w:lang w:eastAsia="tr-TR"/>
        </w:rPr>
      </w:pPr>
    </w:p>
    <w:p w14:paraId="334CF7D0" w14:textId="77777777" w:rsidR="0034155B" w:rsidRPr="00D53719" w:rsidRDefault="0034155B" w:rsidP="0034155B">
      <w:pPr>
        <w:tabs>
          <w:tab w:val="left" w:pos="1185"/>
        </w:tabs>
        <w:ind w:firstLine="1134"/>
        <w:rPr>
          <w:rFonts w:ascii="Arial" w:eastAsia="Times New Roman" w:hAnsi="Arial" w:cs="Arial"/>
          <w:sz w:val="18"/>
          <w:szCs w:val="18"/>
          <w:lang w:eastAsia="tr-TR"/>
        </w:rPr>
      </w:pPr>
      <w:r w:rsidRPr="002B536E">
        <w:rPr>
          <w:rFonts w:ascii="Arial" w:hAnsi="Arial" w:cs="Arial"/>
          <w:sz w:val="18"/>
          <w:szCs w:val="18"/>
        </w:rPr>
        <w:t>2027 yılı gider bütçesi Toplam 810.000.000,00-TL.</w:t>
      </w:r>
      <w:r>
        <w:rPr>
          <w:rFonts w:ascii="Arial" w:hAnsi="Arial" w:cs="Arial"/>
          <w:sz w:val="18"/>
          <w:szCs w:val="18"/>
        </w:rPr>
        <w:t xml:space="preserve"> </w:t>
      </w:r>
      <w:proofErr w:type="spellStart"/>
      <w:r w:rsidRPr="002B536E">
        <w:rPr>
          <w:rFonts w:ascii="Arial" w:hAnsi="Arial" w:cs="Arial"/>
          <w:sz w:val="18"/>
          <w:szCs w:val="18"/>
        </w:rPr>
        <w:t>d</w:t>
      </w:r>
      <w:r>
        <w:rPr>
          <w:rFonts w:ascii="Arial" w:hAnsi="Arial" w:cs="Arial"/>
          <w:sz w:val="18"/>
          <w:szCs w:val="18"/>
        </w:rPr>
        <w:t>i</w:t>
      </w:r>
      <w:r w:rsidRPr="002B536E">
        <w:rPr>
          <w:rFonts w:ascii="Arial" w:hAnsi="Arial" w:cs="Arial"/>
          <w:sz w:val="18"/>
          <w:szCs w:val="18"/>
        </w:rPr>
        <w:t>r</w:t>
      </w:r>
      <w:proofErr w:type="spellEnd"/>
      <w:r w:rsidRPr="002B536E">
        <w:rPr>
          <w:rFonts w:ascii="Arial" w:hAnsi="Arial" w:cs="Arial"/>
          <w:sz w:val="18"/>
          <w:szCs w:val="18"/>
        </w:rPr>
        <w:t xml:space="preserve">. </w:t>
      </w:r>
    </w:p>
    <w:p w14:paraId="2ACBA9DA" w14:textId="77777777" w:rsidR="0034155B" w:rsidRDefault="0034155B" w:rsidP="0034155B">
      <w:pPr>
        <w:tabs>
          <w:tab w:val="left" w:pos="3261"/>
        </w:tabs>
        <w:rPr>
          <w:rFonts w:ascii="Arial" w:hAnsi="Arial" w:cs="Arial"/>
          <w:sz w:val="18"/>
          <w:szCs w:val="18"/>
        </w:rPr>
      </w:pPr>
      <w:r w:rsidRPr="002B536E">
        <w:rPr>
          <w:rFonts w:ascii="Arial" w:hAnsi="Arial" w:cs="Arial"/>
          <w:sz w:val="18"/>
          <w:szCs w:val="18"/>
        </w:rPr>
        <w:t xml:space="preserve">    </w:t>
      </w:r>
    </w:p>
    <w:p w14:paraId="6DB936BD" w14:textId="77777777" w:rsidR="00E07932" w:rsidRPr="002B536E" w:rsidRDefault="00E07932" w:rsidP="0034155B">
      <w:pPr>
        <w:tabs>
          <w:tab w:val="left" w:pos="3261"/>
        </w:tabs>
        <w:rPr>
          <w:rFonts w:ascii="Arial" w:hAnsi="Arial" w:cs="Arial"/>
          <w:sz w:val="18"/>
          <w:szCs w:val="18"/>
        </w:rPr>
      </w:pPr>
    </w:p>
    <w:p w14:paraId="623FC804" w14:textId="77777777" w:rsidR="0034155B" w:rsidRPr="009A3B1B" w:rsidRDefault="0034155B" w:rsidP="0034155B">
      <w:pPr>
        <w:tabs>
          <w:tab w:val="left" w:pos="1134"/>
        </w:tabs>
        <w:ind w:firstLine="851"/>
        <w:jc w:val="center"/>
        <w:rPr>
          <w:rFonts w:ascii="Arial" w:hAnsi="Arial" w:cs="Arial"/>
          <w:sz w:val="20"/>
          <w:szCs w:val="20"/>
          <w:u w:val="single"/>
        </w:rPr>
      </w:pPr>
      <w:r w:rsidRPr="009A3B1B">
        <w:rPr>
          <w:rFonts w:ascii="Arial" w:hAnsi="Arial" w:cs="Arial"/>
          <w:sz w:val="20"/>
          <w:szCs w:val="20"/>
          <w:u w:val="single"/>
        </w:rPr>
        <w:lastRenderedPageBreak/>
        <w:t>BELEDİYEMİZ EKONOMİK SINIFLANDIRMANIN 1. DÜZEYİ GELİR BÜTÇESİ</w:t>
      </w:r>
    </w:p>
    <w:p w14:paraId="43E927A8" w14:textId="77777777" w:rsidR="0034155B" w:rsidRPr="00D53719" w:rsidRDefault="0034155B" w:rsidP="0034155B">
      <w:pPr>
        <w:tabs>
          <w:tab w:val="left" w:pos="3261"/>
        </w:tabs>
        <w:ind w:firstLine="993"/>
        <w:rPr>
          <w:rFonts w:ascii="Arial" w:hAnsi="Arial" w:cs="Arial"/>
          <w:sz w:val="18"/>
          <w:szCs w:val="18"/>
        </w:rPr>
      </w:pPr>
    </w:p>
    <w:p w14:paraId="62A32894" w14:textId="77777777" w:rsidR="0034155B" w:rsidRPr="00D53719" w:rsidRDefault="0034155B" w:rsidP="0034155B">
      <w:pPr>
        <w:tabs>
          <w:tab w:val="left" w:pos="1134"/>
        </w:tabs>
        <w:rPr>
          <w:rFonts w:ascii="Arial" w:hAnsi="Arial" w:cs="Arial"/>
          <w:sz w:val="18"/>
          <w:szCs w:val="18"/>
        </w:rPr>
      </w:pPr>
      <w:r>
        <w:rPr>
          <w:rFonts w:ascii="Arial" w:hAnsi="Arial" w:cs="Arial"/>
          <w:sz w:val="18"/>
          <w:szCs w:val="18"/>
        </w:rPr>
        <w:tab/>
      </w:r>
      <w:r w:rsidRPr="00D53719">
        <w:rPr>
          <w:rFonts w:ascii="Arial" w:hAnsi="Arial" w:cs="Arial"/>
          <w:b/>
          <w:bCs/>
          <w:sz w:val="18"/>
          <w:szCs w:val="18"/>
          <w:u w:val="single"/>
        </w:rPr>
        <w:t>01- VERGİ GELİRLERİ</w:t>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proofErr w:type="gramStart"/>
      <w:r>
        <w:rPr>
          <w:rFonts w:ascii="Arial" w:hAnsi="Arial" w:cs="Arial"/>
          <w:b/>
          <w:bCs/>
          <w:sz w:val="18"/>
          <w:szCs w:val="18"/>
        </w:rPr>
        <w:tab/>
        <w:t xml:space="preserve">  </w:t>
      </w:r>
      <w:r w:rsidRPr="00D53719">
        <w:rPr>
          <w:rFonts w:ascii="Arial" w:hAnsi="Arial" w:cs="Arial"/>
          <w:sz w:val="18"/>
          <w:szCs w:val="18"/>
        </w:rPr>
        <w:t>230.175.000</w:t>
      </w:r>
      <w:proofErr w:type="gramEnd"/>
      <w:r w:rsidRPr="00D53719">
        <w:rPr>
          <w:rFonts w:ascii="Arial" w:hAnsi="Arial" w:cs="Arial"/>
          <w:sz w:val="18"/>
          <w:szCs w:val="18"/>
        </w:rPr>
        <w:t>,00-TL.</w:t>
      </w:r>
    </w:p>
    <w:p w14:paraId="285899B9" w14:textId="77777777" w:rsidR="0034155B"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Vergi Gelirleri 230.175.000,00-TL. olarak oy birliği ile kabul edildi.</w:t>
      </w:r>
    </w:p>
    <w:p w14:paraId="382993D0" w14:textId="77777777" w:rsidR="0034155B" w:rsidRPr="00D53719" w:rsidRDefault="0034155B" w:rsidP="0034155B">
      <w:pPr>
        <w:tabs>
          <w:tab w:val="left" w:pos="1134"/>
        </w:tabs>
        <w:rPr>
          <w:rFonts w:ascii="Arial" w:hAnsi="Arial" w:cs="Arial"/>
          <w:sz w:val="18"/>
          <w:szCs w:val="18"/>
        </w:rPr>
      </w:pPr>
      <w:r w:rsidRPr="00D53719">
        <w:rPr>
          <w:rFonts w:ascii="Arial" w:hAnsi="Arial" w:cs="Arial"/>
          <w:b/>
          <w:bCs/>
          <w:sz w:val="18"/>
          <w:szCs w:val="18"/>
        </w:rPr>
        <w:tab/>
      </w:r>
      <w:r w:rsidRPr="00D53719">
        <w:rPr>
          <w:rFonts w:ascii="Arial" w:hAnsi="Arial" w:cs="Arial"/>
          <w:b/>
          <w:bCs/>
          <w:sz w:val="18"/>
          <w:szCs w:val="18"/>
          <w:u w:val="single"/>
        </w:rPr>
        <w:t>03- TEŞEBBÜS VE MÜLKİYET GELİRLERİ</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Pr="00D53719">
        <w:rPr>
          <w:rFonts w:ascii="Arial" w:hAnsi="Arial" w:cs="Arial"/>
          <w:sz w:val="18"/>
          <w:szCs w:val="18"/>
        </w:rPr>
        <w:t>148.343.000</w:t>
      </w:r>
      <w:proofErr w:type="gramEnd"/>
      <w:r w:rsidRPr="00D53719">
        <w:rPr>
          <w:rFonts w:ascii="Arial" w:hAnsi="Arial" w:cs="Arial"/>
          <w:sz w:val="18"/>
          <w:szCs w:val="18"/>
        </w:rPr>
        <w:t>,00-TL.</w:t>
      </w:r>
    </w:p>
    <w:p w14:paraId="2E186D01" w14:textId="77777777" w:rsidR="0034155B"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Teşebbüs ve Mülkiyet Gelirleri 148.343.000,00-TL. olarak oy birliği ile kabul edildi.</w:t>
      </w:r>
    </w:p>
    <w:p w14:paraId="651603DE" w14:textId="77777777" w:rsidR="0034155B" w:rsidRPr="00D53719" w:rsidRDefault="0034155B" w:rsidP="0034155B">
      <w:pPr>
        <w:tabs>
          <w:tab w:val="left" w:pos="3261"/>
        </w:tabs>
        <w:ind w:firstLine="993"/>
        <w:rPr>
          <w:rFonts w:ascii="Arial" w:hAnsi="Arial" w:cs="Arial"/>
          <w:b/>
          <w:bCs/>
          <w:sz w:val="18"/>
          <w:szCs w:val="18"/>
          <w:u w:val="single"/>
        </w:rPr>
      </w:pPr>
      <w:r w:rsidRPr="00D53719">
        <w:rPr>
          <w:rFonts w:ascii="Arial" w:hAnsi="Arial" w:cs="Arial"/>
          <w:sz w:val="18"/>
          <w:szCs w:val="18"/>
        </w:rPr>
        <w:t xml:space="preserve">   </w:t>
      </w:r>
      <w:r w:rsidRPr="00D53719">
        <w:rPr>
          <w:rFonts w:ascii="Arial" w:hAnsi="Arial" w:cs="Arial"/>
          <w:b/>
          <w:bCs/>
          <w:sz w:val="18"/>
          <w:szCs w:val="18"/>
          <w:u w:val="single"/>
        </w:rPr>
        <w:t>04- ALINAN BAĞIŞ VE YARDIMLAR İLE</w:t>
      </w:r>
      <w:r>
        <w:rPr>
          <w:rFonts w:ascii="Arial" w:hAnsi="Arial" w:cs="Arial"/>
          <w:b/>
          <w:bCs/>
          <w:sz w:val="18"/>
          <w:szCs w:val="18"/>
          <w:u w:val="single"/>
        </w:rPr>
        <w:t xml:space="preserve"> </w:t>
      </w:r>
      <w:r w:rsidRPr="00D53719">
        <w:rPr>
          <w:rFonts w:ascii="Arial" w:hAnsi="Arial" w:cs="Arial"/>
          <w:b/>
          <w:bCs/>
          <w:sz w:val="18"/>
          <w:szCs w:val="18"/>
          <w:u w:val="single"/>
        </w:rPr>
        <w:t>ÖZEL GELİRLER</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D53719">
        <w:rPr>
          <w:rFonts w:ascii="Arial" w:hAnsi="Arial" w:cs="Arial"/>
          <w:sz w:val="18"/>
          <w:szCs w:val="18"/>
        </w:rPr>
        <w:t>13.104.000,00-TL.</w:t>
      </w:r>
      <w:r w:rsidRPr="00D53719">
        <w:rPr>
          <w:rFonts w:ascii="Arial" w:hAnsi="Arial" w:cs="Arial"/>
          <w:sz w:val="18"/>
          <w:szCs w:val="18"/>
        </w:rPr>
        <w:tab/>
        <w:t xml:space="preserve"> </w:t>
      </w:r>
    </w:p>
    <w:p w14:paraId="189F5350"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Alınan Bağış ve Yardımlar ile Özel Gelirler 13.104.000,00-TL.</w:t>
      </w:r>
      <w:r>
        <w:rPr>
          <w:rFonts w:ascii="Arial" w:hAnsi="Arial" w:cs="Arial"/>
          <w:sz w:val="18"/>
          <w:szCs w:val="18"/>
        </w:rPr>
        <w:t xml:space="preserve"> </w:t>
      </w:r>
      <w:r w:rsidRPr="00D53719">
        <w:rPr>
          <w:rFonts w:ascii="Arial" w:hAnsi="Arial" w:cs="Arial"/>
          <w:sz w:val="18"/>
          <w:szCs w:val="18"/>
        </w:rPr>
        <w:t>olarak oy birliği ile kabul edildi.</w:t>
      </w:r>
    </w:p>
    <w:p w14:paraId="000E7582"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w:t>
      </w:r>
      <w:r w:rsidRPr="00D53719">
        <w:rPr>
          <w:rFonts w:ascii="Arial" w:hAnsi="Arial" w:cs="Arial"/>
          <w:b/>
          <w:bCs/>
          <w:sz w:val="18"/>
          <w:szCs w:val="18"/>
          <w:u w:val="single"/>
        </w:rPr>
        <w:t>05- DİĞER GELİRLER</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b/>
        <w:t xml:space="preserve">  </w:t>
      </w:r>
      <w:r w:rsidRPr="00D53719">
        <w:rPr>
          <w:rFonts w:ascii="Arial" w:hAnsi="Arial" w:cs="Arial"/>
          <w:sz w:val="18"/>
          <w:szCs w:val="18"/>
        </w:rPr>
        <w:t>400.478.000</w:t>
      </w:r>
      <w:proofErr w:type="gramEnd"/>
      <w:r w:rsidRPr="00D53719">
        <w:rPr>
          <w:rFonts w:ascii="Arial" w:hAnsi="Arial" w:cs="Arial"/>
          <w:sz w:val="18"/>
          <w:szCs w:val="18"/>
        </w:rPr>
        <w:t>,00-TL.</w:t>
      </w:r>
    </w:p>
    <w:p w14:paraId="45BE9FBE"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Diğer gelirleri 400.478.000,00-TL. olarak oy birliği ile kabul edildi.</w:t>
      </w:r>
    </w:p>
    <w:p w14:paraId="3AFA5821"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w:t>
      </w:r>
      <w:r w:rsidRPr="00D53719">
        <w:rPr>
          <w:rFonts w:ascii="Arial" w:hAnsi="Arial" w:cs="Arial"/>
          <w:b/>
          <w:bCs/>
          <w:sz w:val="18"/>
          <w:szCs w:val="18"/>
          <w:u w:val="single"/>
        </w:rPr>
        <w:t>06- SERMAYE GELİRLERİ</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D53719">
        <w:rPr>
          <w:rFonts w:ascii="Arial" w:hAnsi="Arial" w:cs="Arial"/>
          <w:sz w:val="18"/>
          <w:szCs w:val="18"/>
        </w:rPr>
        <w:t>18.000.000,00-TL.</w:t>
      </w:r>
    </w:p>
    <w:p w14:paraId="3113B764" w14:textId="77777777" w:rsidR="0034155B"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Sermaye Gelirleri 18.000.000,00-TL. olarak oy birliği ile kabul edildi.</w:t>
      </w:r>
    </w:p>
    <w:p w14:paraId="3370287A"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w:t>
      </w:r>
      <w:r w:rsidRPr="00D53719">
        <w:rPr>
          <w:rFonts w:ascii="Arial" w:hAnsi="Arial" w:cs="Arial"/>
          <w:b/>
          <w:bCs/>
          <w:sz w:val="18"/>
          <w:szCs w:val="18"/>
          <w:u w:val="single"/>
        </w:rPr>
        <w:t>08-ALACAKLARDAN TAHSİLAT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D53719">
        <w:rPr>
          <w:rFonts w:ascii="Arial" w:hAnsi="Arial" w:cs="Arial"/>
          <w:sz w:val="18"/>
          <w:szCs w:val="18"/>
        </w:rPr>
        <w:t>2.000.000,00-TL</w:t>
      </w:r>
      <w:r>
        <w:rPr>
          <w:rFonts w:ascii="Arial" w:hAnsi="Arial" w:cs="Arial"/>
          <w:sz w:val="18"/>
          <w:szCs w:val="18"/>
        </w:rPr>
        <w:t>.</w:t>
      </w:r>
    </w:p>
    <w:p w14:paraId="70CDAD14"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Alacaklardan Tahsilatlar gelirlerine 2.000.000,00 TL olarak oy birliği ile kabul edildi.</w:t>
      </w:r>
    </w:p>
    <w:p w14:paraId="4C408DE0"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w:t>
      </w:r>
      <w:r w:rsidRPr="00D53719">
        <w:rPr>
          <w:rFonts w:ascii="Arial" w:hAnsi="Arial" w:cs="Arial"/>
          <w:b/>
          <w:bCs/>
          <w:sz w:val="18"/>
          <w:szCs w:val="18"/>
          <w:u w:val="single"/>
        </w:rPr>
        <w:t>09- (-) RED VE İADELER</w:t>
      </w:r>
      <w:r>
        <w:rPr>
          <w:rFonts w:ascii="Arial" w:hAnsi="Arial" w:cs="Arial"/>
          <w:b/>
          <w:bCs/>
          <w:sz w:val="18"/>
          <w:szCs w:val="18"/>
          <w:u w:val="single"/>
        </w:rPr>
        <w:t xml:space="preserve"> </w:t>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t xml:space="preserve">   </w:t>
      </w:r>
      <w:proofErr w:type="gramStart"/>
      <w:r>
        <w:rPr>
          <w:rFonts w:ascii="Arial" w:hAnsi="Arial" w:cs="Arial"/>
          <w:b/>
          <w:bCs/>
          <w:sz w:val="18"/>
          <w:szCs w:val="18"/>
        </w:rPr>
        <w:t xml:space="preserve">  </w:t>
      </w:r>
      <w:r w:rsidRPr="00D53719">
        <w:rPr>
          <w:rFonts w:ascii="Arial" w:hAnsi="Arial" w:cs="Arial"/>
          <w:sz w:val="18"/>
          <w:szCs w:val="18"/>
        </w:rPr>
        <w:t>-</w:t>
      </w:r>
      <w:proofErr w:type="gramEnd"/>
      <w:r w:rsidRPr="00D53719">
        <w:rPr>
          <w:rFonts w:ascii="Arial" w:hAnsi="Arial" w:cs="Arial"/>
          <w:sz w:val="18"/>
          <w:szCs w:val="18"/>
        </w:rPr>
        <w:t>2.100.000,00-TL.</w:t>
      </w:r>
    </w:p>
    <w:p w14:paraId="638FAE2D" w14:textId="77777777" w:rsidR="0034155B" w:rsidRPr="00D53719"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2027 Yılı </w:t>
      </w:r>
      <w:proofErr w:type="spellStart"/>
      <w:r w:rsidRPr="00D53719">
        <w:rPr>
          <w:rFonts w:ascii="Arial" w:hAnsi="Arial" w:cs="Arial"/>
          <w:sz w:val="18"/>
          <w:szCs w:val="18"/>
        </w:rPr>
        <w:t>Red</w:t>
      </w:r>
      <w:proofErr w:type="spellEnd"/>
      <w:r w:rsidRPr="00D53719">
        <w:rPr>
          <w:rFonts w:ascii="Arial" w:hAnsi="Arial" w:cs="Arial"/>
          <w:sz w:val="18"/>
          <w:szCs w:val="18"/>
        </w:rPr>
        <w:t xml:space="preserve"> ve </w:t>
      </w:r>
      <w:proofErr w:type="gramStart"/>
      <w:r w:rsidRPr="00D53719">
        <w:rPr>
          <w:rFonts w:ascii="Arial" w:hAnsi="Arial" w:cs="Arial"/>
          <w:sz w:val="18"/>
          <w:szCs w:val="18"/>
        </w:rPr>
        <w:t>İadeler -</w:t>
      </w:r>
      <w:proofErr w:type="gramEnd"/>
      <w:r w:rsidRPr="00D53719">
        <w:rPr>
          <w:rFonts w:ascii="Arial" w:hAnsi="Arial" w:cs="Arial"/>
          <w:sz w:val="18"/>
          <w:szCs w:val="18"/>
        </w:rPr>
        <w:t>2.100.000,00-TL. olarak oy</w:t>
      </w:r>
      <w:r>
        <w:rPr>
          <w:rFonts w:ascii="Arial" w:hAnsi="Arial" w:cs="Arial"/>
          <w:sz w:val="18"/>
          <w:szCs w:val="18"/>
        </w:rPr>
        <w:t xml:space="preserve"> </w:t>
      </w:r>
      <w:proofErr w:type="gramStart"/>
      <w:r>
        <w:rPr>
          <w:rFonts w:ascii="Arial" w:hAnsi="Arial" w:cs="Arial"/>
          <w:sz w:val="18"/>
          <w:szCs w:val="18"/>
        </w:rPr>
        <w:t>birliği</w:t>
      </w:r>
      <w:r w:rsidRPr="00D53719">
        <w:rPr>
          <w:rFonts w:ascii="Arial" w:hAnsi="Arial" w:cs="Arial"/>
          <w:sz w:val="18"/>
          <w:szCs w:val="18"/>
        </w:rPr>
        <w:t xml:space="preserve">  ile</w:t>
      </w:r>
      <w:proofErr w:type="gramEnd"/>
      <w:r w:rsidRPr="00D53719">
        <w:rPr>
          <w:rFonts w:ascii="Arial" w:hAnsi="Arial" w:cs="Arial"/>
          <w:sz w:val="18"/>
          <w:szCs w:val="18"/>
        </w:rPr>
        <w:t xml:space="preserve"> kabul edildi.   </w:t>
      </w:r>
    </w:p>
    <w:p w14:paraId="70771A83" w14:textId="77777777" w:rsidR="0034155B" w:rsidRDefault="0034155B" w:rsidP="0034155B">
      <w:pPr>
        <w:tabs>
          <w:tab w:val="left" w:pos="3261"/>
        </w:tabs>
        <w:ind w:firstLine="993"/>
        <w:rPr>
          <w:rFonts w:ascii="Arial" w:hAnsi="Arial" w:cs="Arial"/>
          <w:sz w:val="18"/>
          <w:szCs w:val="18"/>
        </w:rPr>
      </w:pPr>
      <w:r w:rsidRPr="00D53719">
        <w:rPr>
          <w:rFonts w:ascii="Arial" w:hAnsi="Arial" w:cs="Arial"/>
          <w:sz w:val="18"/>
          <w:szCs w:val="18"/>
        </w:rPr>
        <w:t xml:space="preserve"> </w:t>
      </w:r>
      <w:r>
        <w:rPr>
          <w:rFonts w:ascii="Arial" w:hAnsi="Arial" w:cs="Arial"/>
          <w:sz w:val="18"/>
          <w:szCs w:val="18"/>
        </w:rPr>
        <w:t xml:space="preserve"> </w:t>
      </w:r>
      <w:r w:rsidRPr="00D53719">
        <w:rPr>
          <w:rFonts w:ascii="Arial" w:hAnsi="Arial" w:cs="Arial"/>
          <w:sz w:val="18"/>
          <w:szCs w:val="18"/>
        </w:rPr>
        <w:t xml:space="preserve">2027 yılı gelir bütçesi toplam 810.000.000,00-TL. </w:t>
      </w:r>
      <w:proofErr w:type="spellStart"/>
      <w:r w:rsidRPr="00D53719">
        <w:rPr>
          <w:rFonts w:ascii="Arial" w:hAnsi="Arial" w:cs="Arial"/>
          <w:sz w:val="18"/>
          <w:szCs w:val="18"/>
        </w:rPr>
        <w:t>dır</w:t>
      </w:r>
      <w:proofErr w:type="spellEnd"/>
      <w:r w:rsidRPr="00D53719">
        <w:rPr>
          <w:rFonts w:ascii="Arial" w:hAnsi="Arial" w:cs="Arial"/>
          <w:sz w:val="18"/>
          <w:szCs w:val="18"/>
        </w:rPr>
        <w:t>.</w:t>
      </w:r>
    </w:p>
    <w:p w14:paraId="3BC41049" w14:textId="77777777" w:rsidR="0034155B" w:rsidRDefault="0034155B" w:rsidP="0034155B">
      <w:pPr>
        <w:tabs>
          <w:tab w:val="left" w:pos="1170"/>
        </w:tabs>
        <w:ind w:left="426"/>
        <w:rPr>
          <w:rFonts w:ascii="Arial" w:hAnsi="Arial" w:cs="Arial"/>
          <w:color w:val="000000"/>
          <w:sz w:val="20"/>
          <w:szCs w:val="20"/>
          <w:u w:val="single"/>
        </w:rPr>
      </w:pPr>
    </w:p>
    <w:p w14:paraId="35D7D85E" w14:textId="7F0D495A" w:rsidR="0034155B" w:rsidRPr="00E95ED2" w:rsidRDefault="0034155B" w:rsidP="0034155B">
      <w:pPr>
        <w:tabs>
          <w:tab w:val="left" w:pos="1170"/>
        </w:tabs>
        <w:ind w:left="426"/>
        <w:rPr>
          <w:rFonts w:ascii="Arial" w:hAnsi="Arial" w:cs="Arial"/>
          <w:color w:val="000000"/>
          <w:sz w:val="20"/>
          <w:szCs w:val="20"/>
          <w:u w:val="single"/>
        </w:rPr>
      </w:pPr>
      <w:r w:rsidRPr="00E95ED2">
        <w:rPr>
          <w:rFonts w:ascii="Arial" w:hAnsi="Arial" w:cs="Arial"/>
          <w:color w:val="000000"/>
          <w:sz w:val="20"/>
          <w:szCs w:val="20"/>
          <w:u w:val="single"/>
        </w:rPr>
        <w:t>2027 YILI HAZIRLIK BÜTÇESİ AYRINTILI HARCAMA PROGRAMI</w:t>
      </w:r>
    </w:p>
    <w:p w14:paraId="3494607F" w14:textId="77777777" w:rsidR="0034155B" w:rsidRPr="008111DC" w:rsidRDefault="0034155B" w:rsidP="0034155B">
      <w:pPr>
        <w:tabs>
          <w:tab w:val="left" w:pos="1170"/>
        </w:tabs>
        <w:rPr>
          <w:rFonts w:ascii="Arial" w:hAnsi="Arial" w:cs="Arial"/>
          <w:color w:val="000000"/>
          <w:sz w:val="18"/>
          <w:szCs w:val="18"/>
          <w:u w:val="single"/>
        </w:rPr>
      </w:pPr>
    </w:p>
    <w:tbl>
      <w:tblPr>
        <w:tblW w:w="9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1196"/>
        <w:gridCol w:w="1641"/>
        <w:gridCol w:w="1641"/>
        <w:gridCol w:w="1641"/>
        <w:gridCol w:w="1641"/>
        <w:gridCol w:w="1641"/>
      </w:tblGrid>
      <w:tr w:rsidR="0034155B" w:rsidRPr="008111DC" w14:paraId="2B88CDEF" w14:textId="77777777" w:rsidTr="002B50BB">
        <w:trPr>
          <w:trHeight w:val="715"/>
          <w:jc w:val="center"/>
        </w:trPr>
        <w:tc>
          <w:tcPr>
            <w:tcW w:w="1629" w:type="dxa"/>
            <w:gridSpan w:val="2"/>
            <w:vAlign w:val="center"/>
          </w:tcPr>
          <w:p w14:paraId="3B46B384" w14:textId="77777777" w:rsidR="0034155B" w:rsidRPr="008111DC" w:rsidRDefault="0034155B" w:rsidP="002B50BB">
            <w:pPr>
              <w:tabs>
                <w:tab w:val="left" w:pos="1170"/>
              </w:tabs>
              <w:ind w:left="-109"/>
              <w:jc w:val="center"/>
              <w:rPr>
                <w:rFonts w:ascii="Arial" w:hAnsi="Arial" w:cs="Arial"/>
                <w:color w:val="000000"/>
                <w:sz w:val="18"/>
                <w:szCs w:val="18"/>
              </w:rPr>
            </w:pPr>
            <w:r w:rsidRPr="008111DC">
              <w:rPr>
                <w:rFonts w:ascii="Arial" w:hAnsi="Arial" w:cs="Arial"/>
                <w:color w:val="000000"/>
                <w:sz w:val="18"/>
                <w:szCs w:val="18"/>
              </w:rPr>
              <w:t>EKONOMİK KODLAMA</w:t>
            </w:r>
          </w:p>
        </w:tc>
        <w:tc>
          <w:tcPr>
            <w:tcW w:w="1641" w:type="dxa"/>
            <w:vAlign w:val="center"/>
          </w:tcPr>
          <w:p w14:paraId="22619E74"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I.3 AYLIK</w:t>
            </w:r>
          </w:p>
          <w:p w14:paraId="16089745"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(Ocak-Şubat-Mart)</w:t>
            </w:r>
          </w:p>
        </w:tc>
        <w:tc>
          <w:tcPr>
            <w:tcW w:w="1641" w:type="dxa"/>
            <w:vAlign w:val="center"/>
          </w:tcPr>
          <w:p w14:paraId="629FDE59"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II.3 AYLIK</w:t>
            </w:r>
          </w:p>
          <w:p w14:paraId="2A21E396"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(Nisan-Mayıs-Haziran)</w:t>
            </w:r>
          </w:p>
        </w:tc>
        <w:tc>
          <w:tcPr>
            <w:tcW w:w="1641" w:type="dxa"/>
            <w:vAlign w:val="center"/>
          </w:tcPr>
          <w:p w14:paraId="7124B081"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III.3 AYLIK</w:t>
            </w:r>
          </w:p>
          <w:p w14:paraId="27943BDA"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(Temmuz-Ağustos-Eylül</w:t>
            </w:r>
          </w:p>
        </w:tc>
        <w:tc>
          <w:tcPr>
            <w:tcW w:w="1641" w:type="dxa"/>
            <w:vAlign w:val="center"/>
          </w:tcPr>
          <w:p w14:paraId="7CC8DEC0"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IV.3 AYLIK</w:t>
            </w:r>
          </w:p>
          <w:p w14:paraId="411673AC"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(Ekim-Kasım-Aralık)</w:t>
            </w:r>
          </w:p>
        </w:tc>
        <w:tc>
          <w:tcPr>
            <w:tcW w:w="1641" w:type="dxa"/>
            <w:vAlign w:val="center"/>
          </w:tcPr>
          <w:p w14:paraId="15605425"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TOPLAM</w:t>
            </w:r>
          </w:p>
        </w:tc>
      </w:tr>
      <w:tr w:rsidR="0034155B" w:rsidRPr="008111DC" w14:paraId="698E967F" w14:textId="77777777" w:rsidTr="002B50BB">
        <w:trPr>
          <w:trHeight w:val="144"/>
          <w:jc w:val="center"/>
        </w:trPr>
        <w:tc>
          <w:tcPr>
            <w:tcW w:w="433" w:type="dxa"/>
            <w:vAlign w:val="center"/>
          </w:tcPr>
          <w:p w14:paraId="3A511008"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01</w:t>
            </w:r>
          </w:p>
        </w:tc>
        <w:tc>
          <w:tcPr>
            <w:tcW w:w="1196" w:type="dxa"/>
            <w:vAlign w:val="center"/>
          </w:tcPr>
          <w:p w14:paraId="52E0E450"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Personel giderleri</w:t>
            </w:r>
          </w:p>
        </w:tc>
        <w:tc>
          <w:tcPr>
            <w:tcW w:w="1641" w:type="dxa"/>
            <w:vAlign w:val="center"/>
          </w:tcPr>
          <w:p w14:paraId="18A3B000"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21.357.000,00</w:t>
            </w:r>
          </w:p>
        </w:tc>
        <w:tc>
          <w:tcPr>
            <w:tcW w:w="1641" w:type="dxa"/>
            <w:vAlign w:val="center"/>
          </w:tcPr>
          <w:p w14:paraId="5AA3A8CB"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21.357.000,00</w:t>
            </w:r>
          </w:p>
        </w:tc>
        <w:tc>
          <w:tcPr>
            <w:tcW w:w="1641" w:type="dxa"/>
            <w:vAlign w:val="center"/>
          </w:tcPr>
          <w:p w14:paraId="538F67CF"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21.357.000,00</w:t>
            </w:r>
          </w:p>
        </w:tc>
        <w:tc>
          <w:tcPr>
            <w:tcW w:w="1641" w:type="dxa"/>
            <w:vAlign w:val="center"/>
          </w:tcPr>
          <w:p w14:paraId="3F8E57E6"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21.357.000,00</w:t>
            </w:r>
          </w:p>
        </w:tc>
        <w:tc>
          <w:tcPr>
            <w:tcW w:w="1641" w:type="dxa"/>
            <w:vAlign w:val="center"/>
          </w:tcPr>
          <w:p w14:paraId="52CEFB61" w14:textId="77777777" w:rsidR="0034155B" w:rsidRPr="008111DC" w:rsidRDefault="0034155B" w:rsidP="002B50BB">
            <w:pPr>
              <w:tabs>
                <w:tab w:val="left" w:pos="1335"/>
              </w:tabs>
              <w:jc w:val="right"/>
              <w:rPr>
                <w:rFonts w:ascii="Arial" w:hAnsi="Arial" w:cs="Arial"/>
                <w:sz w:val="18"/>
                <w:szCs w:val="18"/>
              </w:rPr>
            </w:pPr>
            <w:r w:rsidRPr="008111DC">
              <w:rPr>
                <w:rFonts w:ascii="Arial" w:hAnsi="Arial" w:cs="Arial"/>
                <w:sz w:val="18"/>
                <w:szCs w:val="18"/>
              </w:rPr>
              <w:t>85.428.000,00</w:t>
            </w:r>
          </w:p>
        </w:tc>
      </w:tr>
      <w:tr w:rsidR="0034155B" w:rsidRPr="008111DC" w14:paraId="6E527912" w14:textId="77777777" w:rsidTr="002B50BB">
        <w:trPr>
          <w:trHeight w:val="222"/>
          <w:jc w:val="center"/>
        </w:trPr>
        <w:tc>
          <w:tcPr>
            <w:tcW w:w="433" w:type="dxa"/>
            <w:vAlign w:val="center"/>
          </w:tcPr>
          <w:p w14:paraId="1E30734F"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02</w:t>
            </w:r>
          </w:p>
        </w:tc>
        <w:tc>
          <w:tcPr>
            <w:tcW w:w="1196" w:type="dxa"/>
            <w:vAlign w:val="center"/>
          </w:tcPr>
          <w:p w14:paraId="43C46A20"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 xml:space="preserve">SGK Devlet Prim </w:t>
            </w:r>
            <w:proofErr w:type="spellStart"/>
            <w:r w:rsidRPr="008111DC">
              <w:rPr>
                <w:rFonts w:ascii="Arial" w:hAnsi="Arial" w:cs="Arial"/>
                <w:color w:val="000000"/>
                <w:sz w:val="18"/>
                <w:szCs w:val="18"/>
              </w:rPr>
              <w:t>Gid</w:t>
            </w:r>
            <w:proofErr w:type="spellEnd"/>
            <w:r w:rsidRPr="008111DC">
              <w:rPr>
                <w:rFonts w:ascii="Arial" w:hAnsi="Arial" w:cs="Arial"/>
                <w:color w:val="000000"/>
                <w:sz w:val="18"/>
                <w:szCs w:val="18"/>
              </w:rPr>
              <w:t>.</w:t>
            </w:r>
          </w:p>
        </w:tc>
        <w:tc>
          <w:tcPr>
            <w:tcW w:w="1641" w:type="dxa"/>
            <w:vAlign w:val="center"/>
          </w:tcPr>
          <w:p w14:paraId="612831F4"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2.626.750,00</w:t>
            </w:r>
          </w:p>
        </w:tc>
        <w:tc>
          <w:tcPr>
            <w:tcW w:w="1641" w:type="dxa"/>
            <w:vAlign w:val="center"/>
          </w:tcPr>
          <w:p w14:paraId="5E113FCC"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2.626.750,00</w:t>
            </w:r>
          </w:p>
        </w:tc>
        <w:tc>
          <w:tcPr>
            <w:tcW w:w="1641" w:type="dxa"/>
            <w:vAlign w:val="center"/>
          </w:tcPr>
          <w:p w14:paraId="56C94D00"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2.626.750,00</w:t>
            </w:r>
          </w:p>
        </w:tc>
        <w:tc>
          <w:tcPr>
            <w:tcW w:w="1641" w:type="dxa"/>
            <w:vAlign w:val="center"/>
          </w:tcPr>
          <w:p w14:paraId="039BD551"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2.626.750,00</w:t>
            </w:r>
          </w:p>
        </w:tc>
        <w:tc>
          <w:tcPr>
            <w:tcW w:w="1641" w:type="dxa"/>
            <w:vAlign w:val="center"/>
          </w:tcPr>
          <w:p w14:paraId="0C532F83"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10.507.000,00</w:t>
            </w:r>
          </w:p>
        </w:tc>
      </w:tr>
      <w:tr w:rsidR="0034155B" w:rsidRPr="008111DC" w14:paraId="72705648" w14:textId="77777777" w:rsidTr="002B50BB">
        <w:trPr>
          <w:trHeight w:val="473"/>
          <w:jc w:val="center"/>
        </w:trPr>
        <w:tc>
          <w:tcPr>
            <w:tcW w:w="433" w:type="dxa"/>
            <w:vAlign w:val="center"/>
          </w:tcPr>
          <w:p w14:paraId="6CFBA87D"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03</w:t>
            </w:r>
          </w:p>
        </w:tc>
        <w:tc>
          <w:tcPr>
            <w:tcW w:w="1196" w:type="dxa"/>
            <w:vAlign w:val="center"/>
          </w:tcPr>
          <w:p w14:paraId="0D7BB47B"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 xml:space="preserve">Mal ve </w:t>
            </w:r>
            <w:proofErr w:type="spellStart"/>
            <w:proofErr w:type="gramStart"/>
            <w:r w:rsidRPr="008111DC">
              <w:rPr>
                <w:rFonts w:ascii="Arial" w:hAnsi="Arial" w:cs="Arial"/>
                <w:color w:val="000000"/>
                <w:sz w:val="18"/>
                <w:szCs w:val="18"/>
              </w:rPr>
              <w:t>Hiz.Al.Gid</w:t>
            </w:r>
            <w:proofErr w:type="spellEnd"/>
            <w:proofErr w:type="gramEnd"/>
            <w:r w:rsidRPr="008111DC">
              <w:rPr>
                <w:rFonts w:ascii="Arial" w:hAnsi="Arial" w:cs="Arial"/>
                <w:color w:val="000000"/>
                <w:sz w:val="18"/>
                <w:szCs w:val="18"/>
              </w:rPr>
              <w:t>.</w:t>
            </w:r>
          </w:p>
        </w:tc>
        <w:tc>
          <w:tcPr>
            <w:tcW w:w="1641" w:type="dxa"/>
            <w:vAlign w:val="center"/>
          </w:tcPr>
          <w:p w14:paraId="5DC789E7"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82.339.750,00</w:t>
            </w:r>
          </w:p>
        </w:tc>
        <w:tc>
          <w:tcPr>
            <w:tcW w:w="1641" w:type="dxa"/>
            <w:vAlign w:val="center"/>
          </w:tcPr>
          <w:p w14:paraId="4B025E1A"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82.339.750,00</w:t>
            </w:r>
          </w:p>
        </w:tc>
        <w:tc>
          <w:tcPr>
            <w:tcW w:w="1641" w:type="dxa"/>
            <w:vAlign w:val="center"/>
          </w:tcPr>
          <w:p w14:paraId="34E0D699"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82.339.750,00</w:t>
            </w:r>
          </w:p>
        </w:tc>
        <w:tc>
          <w:tcPr>
            <w:tcW w:w="1641" w:type="dxa"/>
            <w:vAlign w:val="center"/>
          </w:tcPr>
          <w:p w14:paraId="30958C8A"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82.339.750,00</w:t>
            </w:r>
          </w:p>
        </w:tc>
        <w:tc>
          <w:tcPr>
            <w:tcW w:w="1641" w:type="dxa"/>
            <w:vAlign w:val="center"/>
          </w:tcPr>
          <w:p w14:paraId="743D659E"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329.359.000,00</w:t>
            </w:r>
          </w:p>
        </w:tc>
      </w:tr>
      <w:tr w:rsidR="0034155B" w:rsidRPr="008111DC" w14:paraId="3820FE9C" w14:textId="77777777" w:rsidTr="002B50BB">
        <w:trPr>
          <w:trHeight w:val="234"/>
          <w:jc w:val="center"/>
        </w:trPr>
        <w:tc>
          <w:tcPr>
            <w:tcW w:w="433" w:type="dxa"/>
            <w:vAlign w:val="center"/>
          </w:tcPr>
          <w:p w14:paraId="5AAAF9F9"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04</w:t>
            </w:r>
          </w:p>
        </w:tc>
        <w:tc>
          <w:tcPr>
            <w:tcW w:w="1196" w:type="dxa"/>
            <w:vAlign w:val="center"/>
          </w:tcPr>
          <w:p w14:paraId="6C449BFF"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Faiz Giderleri</w:t>
            </w:r>
          </w:p>
        </w:tc>
        <w:tc>
          <w:tcPr>
            <w:tcW w:w="1641" w:type="dxa"/>
            <w:vAlign w:val="center"/>
          </w:tcPr>
          <w:p w14:paraId="1F217DF9"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6.250.000,00</w:t>
            </w:r>
          </w:p>
        </w:tc>
        <w:tc>
          <w:tcPr>
            <w:tcW w:w="1641" w:type="dxa"/>
            <w:vAlign w:val="center"/>
          </w:tcPr>
          <w:p w14:paraId="62EA8881"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6.250.000,00</w:t>
            </w:r>
          </w:p>
        </w:tc>
        <w:tc>
          <w:tcPr>
            <w:tcW w:w="1641" w:type="dxa"/>
            <w:vAlign w:val="center"/>
          </w:tcPr>
          <w:p w14:paraId="5A83AEE7"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6.250.000,00</w:t>
            </w:r>
          </w:p>
        </w:tc>
        <w:tc>
          <w:tcPr>
            <w:tcW w:w="1641" w:type="dxa"/>
            <w:vAlign w:val="center"/>
          </w:tcPr>
          <w:p w14:paraId="08D9BF4B"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6.250.000,00</w:t>
            </w:r>
          </w:p>
        </w:tc>
        <w:tc>
          <w:tcPr>
            <w:tcW w:w="1641" w:type="dxa"/>
            <w:vAlign w:val="center"/>
          </w:tcPr>
          <w:p w14:paraId="248C5EE3"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25.000.000,00</w:t>
            </w:r>
          </w:p>
        </w:tc>
      </w:tr>
      <w:tr w:rsidR="0034155B" w:rsidRPr="008111DC" w14:paraId="4F46610C" w14:textId="77777777" w:rsidTr="002B50BB">
        <w:trPr>
          <w:trHeight w:val="368"/>
          <w:jc w:val="center"/>
        </w:trPr>
        <w:tc>
          <w:tcPr>
            <w:tcW w:w="433" w:type="dxa"/>
            <w:vAlign w:val="center"/>
          </w:tcPr>
          <w:p w14:paraId="64D47FD6"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05</w:t>
            </w:r>
          </w:p>
        </w:tc>
        <w:tc>
          <w:tcPr>
            <w:tcW w:w="1196" w:type="dxa"/>
            <w:vAlign w:val="center"/>
          </w:tcPr>
          <w:p w14:paraId="4739146D"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Cari Transferler</w:t>
            </w:r>
          </w:p>
        </w:tc>
        <w:tc>
          <w:tcPr>
            <w:tcW w:w="1641" w:type="dxa"/>
            <w:vAlign w:val="center"/>
          </w:tcPr>
          <w:p w14:paraId="73D171B6"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4.570.250,00</w:t>
            </w:r>
          </w:p>
        </w:tc>
        <w:tc>
          <w:tcPr>
            <w:tcW w:w="1641" w:type="dxa"/>
            <w:vAlign w:val="center"/>
          </w:tcPr>
          <w:p w14:paraId="45044455"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4.570.250,00</w:t>
            </w:r>
          </w:p>
        </w:tc>
        <w:tc>
          <w:tcPr>
            <w:tcW w:w="1641" w:type="dxa"/>
            <w:vAlign w:val="center"/>
          </w:tcPr>
          <w:p w14:paraId="4FBE5C66"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4.570.250,00</w:t>
            </w:r>
          </w:p>
        </w:tc>
        <w:tc>
          <w:tcPr>
            <w:tcW w:w="1641" w:type="dxa"/>
            <w:vAlign w:val="center"/>
          </w:tcPr>
          <w:p w14:paraId="54EBA7FE"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4.570.250,00</w:t>
            </w:r>
          </w:p>
        </w:tc>
        <w:tc>
          <w:tcPr>
            <w:tcW w:w="1641" w:type="dxa"/>
            <w:vAlign w:val="center"/>
          </w:tcPr>
          <w:p w14:paraId="6F98AD89"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18.281.000,00</w:t>
            </w:r>
          </w:p>
        </w:tc>
      </w:tr>
      <w:tr w:rsidR="0034155B" w:rsidRPr="008111DC" w14:paraId="210DBED2" w14:textId="77777777" w:rsidTr="002B50BB">
        <w:trPr>
          <w:trHeight w:val="473"/>
          <w:jc w:val="center"/>
        </w:trPr>
        <w:tc>
          <w:tcPr>
            <w:tcW w:w="433" w:type="dxa"/>
            <w:vAlign w:val="center"/>
          </w:tcPr>
          <w:p w14:paraId="5A05E200"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06</w:t>
            </w:r>
          </w:p>
        </w:tc>
        <w:tc>
          <w:tcPr>
            <w:tcW w:w="1196" w:type="dxa"/>
            <w:vAlign w:val="center"/>
          </w:tcPr>
          <w:p w14:paraId="2EBBEF45"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Sermaye Giderleri</w:t>
            </w:r>
          </w:p>
        </w:tc>
        <w:tc>
          <w:tcPr>
            <w:tcW w:w="1641" w:type="dxa"/>
            <w:vAlign w:val="center"/>
          </w:tcPr>
          <w:p w14:paraId="7AD6F8AA"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64.106.250,00</w:t>
            </w:r>
          </w:p>
        </w:tc>
        <w:tc>
          <w:tcPr>
            <w:tcW w:w="1641" w:type="dxa"/>
            <w:vAlign w:val="center"/>
          </w:tcPr>
          <w:p w14:paraId="240E805B"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64.106.250,00</w:t>
            </w:r>
          </w:p>
        </w:tc>
        <w:tc>
          <w:tcPr>
            <w:tcW w:w="1641" w:type="dxa"/>
            <w:vAlign w:val="center"/>
          </w:tcPr>
          <w:p w14:paraId="5B5EDA6E"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64.106.250,00</w:t>
            </w:r>
          </w:p>
        </w:tc>
        <w:tc>
          <w:tcPr>
            <w:tcW w:w="1641" w:type="dxa"/>
            <w:vAlign w:val="center"/>
          </w:tcPr>
          <w:p w14:paraId="60EE90B7"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64.106.250,00</w:t>
            </w:r>
          </w:p>
        </w:tc>
        <w:tc>
          <w:tcPr>
            <w:tcW w:w="1641" w:type="dxa"/>
            <w:vAlign w:val="center"/>
          </w:tcPr>
          <w:p w14:paraId="3B32A5C1"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256.425.000,00</w:t>
            </w:r>
          </w:p>
        </w:tc>
      </w:tr>
      <w:tr w:rsidR="0034155B" w:rsidRPr="008111DC" w14:paraId="6EF6F4A6" w14:textId="77777777" w:rsidTr="002B50BB">
        <w:trPr>
          <w:trHeight w:val="473"/>
          <w:jc w:val="center"/>
        </w:trPr>
        <w:tc>
          <w:tcPr>
            <w:tcW w:w="433" w:type="dxa"/>
            <w:vAlign w:val="center"/>
          </w:tcPr>
          <w:p w14:paraId="275E52BC"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07</w:t>
            </w:r>
          </w:p>
        </w:tc>
        <w:tc>
          <w:tcPr>
            <w:tcW w:w="1196" w:type="dxa"/>
            <w:vAlign w:val="center"/>
          </w:tcPr>
          <w:p w14:paraId="6898C4F8"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Sermaye Transferi</w:t>
            </w:r>
          </w:p>
        </w:tc>
        <w:tc>
          <w:tcPr>
            <w:tcW w:w="1641" w:type="dxa"/>
            <w:vAlign w:val="center"/>
          </w:tcPr>
          <w:p w14:paraId="47C953A8"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1.250.000,00</w:t>
            </w:r>
          </w:p>
        </w:tc>
        <w:tc>
          <w:tcPr>
            <w:tcW w:w="1641" w:type="dxa"/>
            <w:vAlign w:val="center"/>
          </w:tcPr>
          <w:p w14:paraId="119B2DA6"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1.250.000,00</w:t>
            </w:r>
          </w:p>
        </w:tc>
        <w:tc>
          <w:tcPr>
            <w:tcW w:w="1641" w:type="dxa"/>
            <w:vAlign w:val="center"/>
          </w:tcPr>
          <w:p w14:paraId="0932F613"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1.250.000,00</w:t>
            </w:r>
          </w:p>
        </w:tc>
        <w:tc>
          <w:tcPr>
            <w:tcW w:w="1641" w:type="dxa"/>
            <w:vAlign w:val="center"/>
          </w:tcPr>
          <w:p w14:paraId="0316F64C"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1.250.000,00</w:t>
            </w:r>
          </w:p>
        </w:tc>
        <w:tc>
          <w:tcPr>
            <w:tcW w:w="1641" w:type="dxa"/>
            <w:vAlign w:val="center"/>
          </w:tcPr>
          <w:p w14:paraId="22F36859"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5.000.000,00</w:t>
            </w:r>
          </w:p>
        </w:tc>
      </w:tr>
      <w:tr w:rsidR="0034155B" w:rsidRPr="008111DC" w14:paraId="34F8873F" w14:textId="77777777" w:rsidTr="002B50BB">
        <w:trPr>
          <w:trHeight w:val="65"/>
          <w:jc w:val="center"/>
        </w:trPr>
        <w:tc>
          <w:tcPr>
            <w:tcW w:w="433" w:type="dxa"/>
            <w:tcBorders>
              <w:bottom w:val="single" w:sz="4" w:space="0" w:color="auto"/>
            </w:tcBorders>
            <w:vAlign w:val="center"/>
          </w:tcPr>
          <w:p w14:paraId="13147EBE" w14:textId="77777777" w:rsidR="0034155B" w:rsidRPr="008111DC" w:rsidRDefault="0034155B" w:rsidP="002B50BB">
            <w:pPr>
              <w:tabs>
                <w:tab w:val="left" w:pos="1170"/>
              </w:tabs>
              <w:jc w:val="center"/>
              <w:rPr>
                <w:rFonts w:ascii="Arial" w:hAnsi="Arial" w:cs="Arial"/>
                <w:color w:val="000000"/>
                <w:sz w:val="18"/>
                <w:szCs w:val="18"/>
                <w:u w:val="single"/>
              </w:rPr>
            </w:pPr>
            <w:r w:rsidRPr="008111DC">
              <w:rPr>
                <w:rFonts w:ascii="Arial" w:hAnsi="Arial" w:cs="Arial"/>
                <w:color w:val="000000"/>
                <w:sz w:val="18"/>
                <w:szCs w:val="18"/>
                <w:u w:val="single"/>
              </w:rPr>
              <w:t>9</w:t>
            </w:r>
          </w:p>
        </w:tc>
        <w:tc>
          <w:tcPr>
            <w:tcW w:w="1196" w:type="dxa"/>
            <w:vAlign w:val="center"/>
          </w:tcPr>
          <w:p w14:paraId="144EEB02"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Yedek Ödenekler</w:t>
            </w:r>
          </w:p>
        </w:tc>
        <w:tc>
          <w:tcPr>
            <w:tcW w:w="1641" w:type="dxa"/>
            <w:vAlign w:val="center"/>
          </w:tcPr>
          <w:p w14:paraId="329A771B"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20.000.000.00</w:t>
            </w:r>
          </w:p>
        </w:tc>
        <w:tc>
          <w:tcPr>
            <w:tcW w:w="1641" w:type="dxa"/>
            <w:vAlign w:val="center"/>
          </w:tcPr>
          <w:p w14:paraId="6AD8164E"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20.000.000.00</w:t>
            </w:r>
          </w:p>
        </w:tc>
        <w:tc>
          <w:tcPr>
            <w:tcW w:w="1641" w:type="dxa"/>
            <w:vAlign w:val="center"/>
          </w:tcPr>
          <w:p w14:paraId="7EDCA3D2"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20.000.000.00</w:t>
            </w:r>
          </w:p>
        </w:tc>
        <w:tc>
          <w:tcPr>
            <w:tcW w:w="1641" w:type="dxa"/>
            <w:vAlign w:val="center"/>
          </w:tcPr>
          <w:p w14:paraId="7185A84C"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20.000.000.00</w:t>
            </w:r>
          </w:p>
        </w:tc>
        <w:tc>
          <w:tcPr>
            <w:tcW w:w="1641" w:type="dxa"/>
            <w:vAlign w:val="center"/>
          </w:tcPr>
          <w:p w14:paraId="2F9652F0"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80,000,000,00</w:t>
            </w:r>
          </w:p>
        </w:tc>
      </w:tr>
      <w:tr w:rsidR="0034155B" w:rsidRPr="008111DC" w14:paraId="1FD71113" w14:textId="77777777" w:rsidTr="002B50BB">
        <w:trPr>
          <w:trHeight w:val="513"/>
          <w:jc w:val="center"/>
        </w:trPr>
        <w:tc>
          <w:tcPr>
            <w:tcW w:w="433" w:type="dxa"/>
            <w:tcBorders>
              <w:bottom w:val="single" w:sz="4" w:space="0" w:color="auto"/>
            </w:tcBorders>
            <w:vAlign w:val="center"/>
          </w:tcPr>
          <w:p w14:paraId="3D694F5B" w14:textId="77777777" w:rsidR="0034155B" w:rsidRPr="008111DC" w:rsidRDefault="0034155B" w:rsidP="002B50BB">
            <w:pPr>
              <w:tabs>
                <w:tab w:val="left" w:pos="1170"/>
              </w:tabs>
              <w:jc w:val="right"/>
              <w:rPr>
                <w:rFonts w:ascii="Arial" w:hAnsi="Arial" w:cs="Arial"/>
                <w:color w:val="000000"/>
                <w:sz w:val="18"/>
                <w:szCs w:val="18"/>
                <w:u w:val="single"/>
              </w:rPr>
            </w:pPr>
          </w:p>
        </w:tc>
        <w:tc>
          <w:tcPr>
            <w:tcW w:w="1196" w:type="dxa"/>
            <w:vAlign w:val="center"/>
          </w:tcPr>
          <w:p w14:paraId="0C163D3D"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TOPLAM</w:t>
            </w:r>
          </w:p>
        </w:tc>
        <w:tc>
          <w:tcPr>
            <w:tcW w:w="1641" w:type="dxa"/>
            <w:vAlign w:val="center"/>
          </w:tcPr>
          <w:p w14:paraId="4C380535"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202.500.000,00</w:t>
            </w:r>
          </w:p>
        </w:tc>
        <w:tc>
          <w:tcPr>
            <w:tcW w:w="1641" w:type="dxa"/>
            <w:vAlign w:val="center"/>
          </w:tcPr>
          <w:p w14:paraId="1C2C9700"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202.500.000,00</w:t>
            </w:r>
          </w:p>
        </w:tc>
        <w:tc>
          <w:tcPr>
            <w:tcW w:w="1641" w:type="dxa"/>
            <w:vAlign w:val="center"/>
          </w:tcPr>
          <w:p w14:paraId="75A99F2F"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202.500.000,00</w:t>
            </w:r>
          </w:p>
        </w:tc>
        <w:tc>
          <w:tcPr>
            <w:tcW w:w="1641" w:type="dxa"/>
            <w:vAlign w:val="center"/>
          </w:tcPr>
          <w:p w14:paraId="074CB328"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202.500.000,00</w:t>
            </w:r>
          </w:p>
        </w:tc>
        <w:tc>
          <w:tcPr>
            <w:tcW w:w="1641" w:type="dxa"/>
            <w:vAlign w:val="center"/>
          </w:tcPr>
          <w:p w14:paraId="2481BA5C"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810.000.000,00</w:t>
            </w:r>
          </w:p>
        </w:tc>
      </w:tr>
    </w:tbl>
    <w:p w14:paraId="35430C4A" w14:textId="77777777" w:rsidR="0034155B" w:rsidRPr="008111DC" w:rsidRDefault="0034155B" w:rsidP="0034155B">
      <w:pPr>
        <w:tabs>
          <w:tab w:val="left" w:pos="3261"/>
        </w:tabs>
        <w:rPr>
          <w:rFonts w:ascii="Arial" w:hAnsi="Arial" w:cs="Arial"/>
          <w:color w:val="000000"/>
          <w:sz w:val="18"/>
          <w:szCs w:val="18"/>
        </w:rPr>
      </w:pPr>
    </w:p>
    <w:p w14:paraId="683B4BF8" w14:textId="77777777" w:rsidR="0034155B" w:rsidRPr="004959B1" w:rsidRDefault="0034155B" w:rsidP="0034155B">
      <w:pPr>
        <w:tabs>
          <w:tab w:val="left" w:pos="3261"/>
        </w:tabs>
        <w:ind w:left="426" w:firstLine="425"/>
        <w:rPr>
          <w:rFonts w:ascii="Arial" w:hAnsi="Arial" w:cs="Arial"/>
          <w:color w:val="000000"/>
        </w:rPr>
      </w:pPr>
      <w:r w:rsidRPr="004959B1">
        <w:rPr>
          <w:rFonts w:ascii="Arial" w:hAnsi="Arial" w:cs="Arial"/>
          <w:color w:val="000000"/>
        </w:rPr>
        <w:t>2027 Yılı Hazırlık Bütçesi Ayrıntılı Harcama Programı toplamları yukarıdaki tabloda belirtildiği gibi oy birliği ile kabul edildi.</w:t>
      </w:r>
    </w:p>
    <w:p w14:paraId="390D1122" w14:textId="77777777" w:rsidR="0034155B" w:rsidRDefault="0034155B" w:rsidP="0034155B">
      <w:pPr>
        <w:tabs>
          <w:tab w:val="left" w:pos="3261"/>
        </w:tabs>
        <w:ind w:left="426"/>
        <w:rPr>
          <w:rFonts w:ascii="Arial" w:hAnsi="Arial" w:cs="Arial"/>
          <w:color w:val="000000"/>
        </w:rPr>
      </w:pPr>
    </w:p>
    <w:p w14:paraId="4557050A" w14:textId="77777777" w:rsidR="0034155B" w:rsidRPr="00E95ED2" w:rsidRDefault="0034155B" w:rsidP="0034155B">
      <w:pPr>
        <w:tabs>
          <w:tab w:val="left" w:pos="1170"/>
        </w:tabs>
        <w:ind w:left="142"/>
        <w:rPr>
          <w:rFonts w:ascii="Arial" w:hAnsi="Arial" w:cs="Arial"/>
          <w:color w:val="000000"/>
          <w:sz w:val="20"/>
          <w:szCs w:val="20"/>
          <w:u w:val="single"/>
        </w:rPr>
      </w:pPr>
      <w:r w:rsidRPr="008111DC">
        <w:rPr>
          <w:rFonts w:ascii="Arial" w:hAnsi="Arial" w:cs="Arial"/>
          <w:color w:val="000000"/>
          <w:sz w:val="18"/>
          <w:szCs w:val="18"/>
        </w:rPr>
        <w:lastRenderedPageBreak/>
        <w:t xml:space="preserve">    </w:t>
      </w:r>
      <w:r w:rsidRPr="00E95ED2">
        <w:rPr>
          <w:rFonts w:ascii="Arial" w:hAnsi="Arial" w:cs="Arial"/>
          <w:color w:val="000000"/>
          <w:sz w:val="20"/>
          <w:szCs w:val="20"/>
          <w:u w:val="single"/>
        </w:rPr>
        <w:t>2027 YILI HAZIRLIK BÜTÇESİ FİNANSMAN PRO</w:t>
      </w:r>
      <w:r>
        <w:rPr>
          <w:rFonts w:ascii="Arial" w:hAnsi="Arial" w:cs="Arial"/>
          <w:color w:val="000000"/>
          <w:sz w:val="20"/>
          <w:szCs w:val="20"/>
          <w:u w:val="single"/>
        </w:rPr>
        <w:t>G</w:t>
      </w:r>
      <w:r w:rsidRPr="00E95ED2">
        <w:rPr>
          <w:rFonts w:ascii="Arial" w:hAnsi="Arial" w:cs="Arial"/>
          <w:color w:val="000000"/>
          <w:sz w:val="20"/>
          <w:szCs w:val="20"/>
          <w:u w:val="single"/>
        </w:rPr>
        <w:t>RAMI</w:t>
      </w:r>
    </w:p>
    <w:p w14:paraId="3669399C" w14:textId="77777777" w:rsidR="0034155B" w:rsidRPr="008111DC" w:rsidRDefault="0034155B" w:rsidP="0034155B">
      <w:pPr>
        <w:tabs>
          <w:tab w:val="left" w:pos="1170"/>
        </w:tabs>
        <w:rPr>
          <w:rFonts w:ascii="Arial" w:hAnsi="Arial" w:cs="Arial"/>
          <w:color w:val="000000"/>
          <w:sz w:val="18"/>
          <w:szCs w:val="18"/>
          <w:u w:val="single"/>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1436"/>
        <w:gridCol w:w="1684"/>
        <w:gridCol w:w="1685"/>
        <w:gridCol w:w="1685"/>
        <w:gridCol w:w="1685"/>
        <w:gridCol w:w="1468"/>
      </w:tblGrid>
      <w:tr w:rsidR="0034155B" w:rsidRPr="008111DC" w14:paraId="7DE734A1" w14:textId="77777777" w:rsidTr="002B50BB">
        <w:trPr>
          <w:jc w:val="center"/>
        </w:trPr>
        <w:tc>
          <w:tcPr>
            <w:tcW w:w="1860" w:type="dxa"/>
            <w:gridSpan w:val="2"/>
            <w:vAlign w:val="center"/>
          </w:tcPr>
          <w:p w14:paraId="7DD3DB80"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GELİR KODU</w:t>
            </w:r>
          </w:p>
        </w:tc>
        <w:tc>
          <w:tcPr>
            <w:tcW w:w="1692" w:type="dxa"/>
            <w:vAlign w:val="center"/>
          </w:tcPr>
          <w:p w14:paraId="4398C8CB"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I.3 AYLIK</w:t>
            </w:r>
          </w:p>
          <w:p w14:paraId="575BE0FF"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(Ocak-Şubat-Mart)</w:t>
            </w:r>
          </w:p>
        </w:tc>
        <w:tc>
          <w:tcPr>
            <w:tcW w:w="1692" w:type="dxa"/>
            <w:vAlign w:val="center"/>
          </w:tcPr>
          <w:p w14:paraId="7AD37AE3"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II.3 AYLIK</w:t>
            </w:r>
          </w:p>
          <w:p w14:paraId="1E1E5805"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(Nisan-Mayıs-Haziran)</w:t>
            </w:r>
          </w:p>
        </w:tc>
        <w:tc>
          <w:tcPr>
            <w:tcW w:w="1692" w:type="dxa"/>
            <w:vAlign w:val="center"/>
          </w:tcPr>
          <w:p w14:paraId="0D236D8B"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III.3 AYLIK</w:t>
            </w:r>
          </w:p>
          <w:p w14:paraId="232E2A0A"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(Temmuz-Ağustos-Eylül</w:t>
            </w:r>
          </w:p>
        </w:tc>
        <w:tc>
          <w:tcPr>
            <w:tcW w:w="1692" w:type="dxa"/>
            <w:vAlign w:val="center"/>
          </w:tcPr>
          <w:p w14:paraId="3D0F927B"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IV.3 AYLIK</w:t>
            </w:r>
          </w:p>
          <w:p w14:paraId="19735227"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(Ekim-Kasım-Aralık)</w:t>
            </w:r>
          </w:p>
        </w:tc>
        <w:tc>
          <w:tcPr>
            <w:tcW w:w="1432" w:type="dxa"/>
            <w:vAlign w:val="center"/>
          </w:tcPr>
          <w:p w14:paraId="782350FF"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TOPLAM</w:t>
            </w:r>
          </w:p>
        </w:tc>
      </w:tr>
      <w:tr w:rsidR="0034155B" w:rsidRPr="008111DC" w14:paraId="44E958EC" w14:textId="77777777" w:rsidTr="002B50BB">
        <w:trPr>
          <w:trHeight w:val="404"/>
          <w:jc w:val="center"/>
        </w:trPr>
        <w:tc>
          <w:tcPr>
            <w:tcW w:w="417" w:type="dxa"/>
            <w:vAlign w:val="center"/>
          </w:tcPr>
          <w:p w14:paraId="29DAF735"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01</w:t>
            </w:r>
          </w:p>
        </w:tc>
        <w:tc>
          <w:tcPr>
            <w:tcW w:w="1443" w:type="dxa"/>
            <w:vAlign w:val="center"/>
          </w:tcPr>
          <w:p w14:paraId="504A6353"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Vergi Gelirleri</w:t>
            </w:r>
          </w:p>
        </w:tc>
        <w:tc>
          <w:tcPr>
            <w:tcW w:w="1692" w:type="dxa"/>
            <w:vAlign w:val="center"/>
          </w:tcPr>
          <w:p w14:paraId="50D15466"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57.543.750.00</w:t>
            </w:r>
          </w:p>
        </w:tc>
        <w:tc>
          <w:tcPr>
            <w:tcW w:w="1692" w:type="dxa"/>
            <w:vAlign w:val="center"/>
          </w:tcPr>
          <w:p w14:paraId="099FA074"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57.543.750.00</w:t>
            </w:r>
          </w:p>
        </w:tc>
        <w:tc>
          <w:tcPr>
            <w:tcW w:w="1692" w:type="dxa"/>
            <w:vAlign w:val="center"/>
          </w:tcPr>
          <w:p w14:paraId="4BDB3BFC"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57.543.750.00</w:t>
            </w:r>
          </w:p>
        </w:tc>
        <w:tc>
          <w:tcPr>
            <w:tcW w:w="1692" w:type="dxa"/>
            <w:vAlign w:val="center"/>
          </w:tcPr>
          <w:p w14:paraId="34991514" w14:textId="77777777" w:rsidR="0034155B" w:rsidRPr="008111DC" w:rsidRDefault="0034155B" w:rsidP="002B50BB">
            <w:pPr>
              <w:jc w:val="right"/>
              <w:rPr>
                <w:rFonts w:ascii="Arial" w:hAnsi="Arial" w:cs="Arial"/>
                <w:sz w:val="18"/>
                <w:szCs w:val="18"/>
              </w:rPr>
            </w:pPr>
            <w:r w:rsidRPr="008111DC">
              <w:rPr>
                <w:rFonts w:ascii="Arial" w:hAnsi="Arial" w:cs="Arial"/>
                <w:color w:val="000000"/>
                <w:sz w:val="18"/>
                <w:szCs w:val="18"/>
              </w:rPr>
              <w:t>57.543.750.00</w:t>
            </w:r>
          </w:p>
        </w:tc>
        <w:tc>
          <w:tcPr>
            <w:tcW w:w="1432" w:type="dxa"/>
            <w:vAlign w:val="center"/>
          </w:tcPr>
          <w:p w14:paraId="6FCA74A2" w14:textId="77777777" w:rsidR="0034155B" w:rsidRPr="008111DC" w:rsidRDefault="0034155B" w:rsidP="002B50BB">
            <w:pPr>
              <w:jc w:val="right"/>
              <w:rPr>
                <w:rFonts w:ascii="Arial" w:hAnsi="Arial" w:cs="Arial"/>
                <w:sz w:val="18"/>
                <w:szCs w:val="18"/>
              </w:rPr>
            </w:pPr>
            <w:r w:rsidRPr="008111DC">
              <w:rPr>
                <w:rFonts w:ascii="Arial" w:hAnsi="Arial" w:cs="Arial"/>
                <w:sz w:val="18"/>
                <w:szCs w:val="18"/>
              </w:rPr>
              <w:t>230.175.000,00</w:t>
            </w:r>
          </w:p>
        </w:tc>
      </w:tr>
      <w:tr w:rsidR="0034155B" w:rsidRPr="008111DC" w14:paraId="64475A13" w14:textId="77777777" w:rsidTr="002B50BB">
        <w:trPr>
          <w:jc w:val="center"/>
        </w:trPr>
        <w:tc>
          <w:tcPr>
            <w:tcW w:w="417" w:type="dxa"/>
            <w:vAlign w:val="center"/>
          </w:tcPr>
          <w:p w14:paraId="47052921"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03</w:t>
            </w:r>
          </w:p>
        </w:tc>
        <w:tc>
          <w:tcPr>
            <w:tcW w:w="1443" w:type="dxa"/>
            <w:vAlign w:val="center"/>
          </w:tcPr>
          <w:p w14:paraId="2C07B733"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 xml:space="preserve">Teşebbüs </w:t>
            </w:r>
            <w:proofErr w:type="spellStart"/>
            <w:r w:rsidRPr="008111DC">
              <w:rPr>
                <w:rFonts w:ascii="Arial" w:hAnsi="Arial" w:cs="Arial"/>
                <w:color w:val="000000"/>
                <w:sz w:val="18"/>
                <w:szCs w:val="18"/>
              </w:rPr>
              <w:t>Mülk.Gel</w:t>
            </w:r>
            <w:proofErr w:type="spellEnd"/>
            <w:r w:rsidRPr="008111DC">
              <w:rPr>
                <w:rFonts w:ascii="Arial" w:hAnsi="Arial" w:cs="Arial"/>
                <w:color w:val="000000"/>
                <w:sz w:val="18"/>
                <w:szCs w:val="18"/>
              </w:rPr>
              <w:t>.</w:t>
            </w:r>
          </w:p>
        </w:tc>
        <w:tc>
          <w:tcPr>
            <w:tcW w:w="1692" w:type="dxa"/>
            <w:vAlign w:val="center"/>
          </w:tcPr>
          <w:p w14:paraId="3F0BDBB2"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37.085.750,00</w:t>
            </w:r>
          </w:p>
        </w:tc>
        <w:tc>
          <w:tcPr>
            <w:tcW w:w="1692" w:type="dxa"/>
            <w:vAlign w:val="center"/>
          </w:tcPr>
          <w:p w14:paraId="44F81009"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37.085.750,00</w:t>
            </w:r>
          </w:p>
        </w:tc>
        <w:tc>
          <w:tcPr>
            <w:tcW w:w="1692" w:type="dxa"/>
            <w:vAlign w:val="center"/>
          </w:tcPr>
          <w:p w14:paraId="7B8BF0F9"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37.085.750,00</w:t>
            </w:r>
          </w:p>
        </w:tc>
        <w:tc>
          <w:tcPr>
            <w:tcW w:w="1692" w:type="dxa"/>
            <w:vAlign w:val="center"/>
          </w:tcPr>
          <w:p w14:paraId="42A87A24"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37.085.750,00</w:t>
            </w:r>
          </w:p>
        </w:tc>
        <w:tc>
          <w:tcPr>
            <w:tcW w:w="1432" w:type="dxa"/>
            <w:vAlign w:val="center"/>
          </w:tcPr>
          <w:p w14:paraId="54629051"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148.343.000,00</w:t>
            </w:r>
          </w:p>
        </w:tc>
      </w:tr>
      <w:tr w:rsidR="0034155B" w:rsidRPr="008111DC" w14:paraId="06C53BB3" w14:textId="77777777" w:rsidTr="002B50BB">
        <w:trPr>
          <w:trHeight w:val="416"/>
          <w:jc w:val="center"/>
        </w:trPr>
        <w:tc>
          <w:tcPr>
            <w:tcW w:w="417" w:type="dxa"/>
            <w:vAlign w:val="center"/>
          </w:tcPr>
          <w:p w14:paraId="20578543"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04</w:t>
            </w:r>
          </w:p>
        </w:tc>
        <w:tc>
          <w:tcPr>
            <w:tcW w:w="1443" w:type="dxa"/>
            <w:vAlign w:val="center"/>
          </w:tcPr>
          <w:p w14:paraId="58A02691" w14:textId="77777777" w:rsidR="0034155B" w:rsidRPr="008111DC" w:rsidRDefault="0034155B" w:rsidP="002B50BB">
            <w:pPr>
              <w:tabs>
                <w:tab w:val="left" w:pos="1170"/>
              </w:tabs>
              <w:rPr>
                <w:rFonts w:ascii="Arial" w:hAnsi="Arial" w:cs="Arial"/>
                <w:color w:val="000000"/>
                <w:sz w:val="18"/>
                <w:szCs w:val="18"/>
              </w:rPr>
            </w:pPr>
            <w:proofErr w:type="spellStart"/>
            <w:proofErr w:type="gramStart"/>
            <w:r w:rsidRPr="008111DC">
              <w:rPr>
                <w:rFonts w:ascii="Arial" w:hAnsi="Arial" w:cs="Arial"/>
                <w:color w:val="000000"/>
                <w:sz w:val="18"/>
                <w:szCs w:val="18"/>
              </w:rPr>
              <w:t>Al.Bağış</w:t>
            </w:r>
            <w:proofErr w:type="spellEnd"/>
            <w:proofErr w:type="gramEnd"/>
            <w:r w:rsidRPr="008111DC">
              <w:rPr>
                <w:rFonts w:ascii="Arial" w:hAnsi="Arial" w:cs="Arial"/>
                <w:color w:val="000000"/>
                <w:sz w:val="18"/>
                <w:szCs w:val="18"/>
              </w:rPr>
              <w:t xml:space="preserve"> Yrd.</w:t>
            </w:r>
          </w:p>
        </w:tc>
        <w:tc>
          <w:tcPr>
            <w:tcW w:w="1692" w:type="dxa"/>
            <w:vAlign w:val="center"/>
          </w:tcPr>
          <w:p w14:paraId="12F4709B"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3.276.000,00</w:t>
            </w:r>
          </w:p>
        </w:tc>
        <w:tc>
          <w:tcPr>
            <w:tcW w:w="1692" w:type="dxa"/>
            <w:vAlign w:val="center"/>
          </w:tcPr>
          <w:p w14:paraId="46909B50"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3.276.000,00</w:t>
            </w:r>
          </w:p>
        </w:tc>
        <w:tc>
          <w:tcPr>
            <w:tcW w:w="1692" w:type="dxa"/>
            <w:vAlign w:val="center"/>
          </w:tcPr>
          <w:p w14:paraId="34A31DF6"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3.276.000,00</w:t>
            </w:r>
          </w:p>
        </w:tc>
        <w:tc>
          <w:tcPr>
            <w:tcW w:w="1692" w:type="dxa"/>
            <w:vAlign w:val="center"/>
          </w:tcPr>
          <w:p w14:paraId="70C12E4C"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3.276.000,00</w:t>
            </w:r>
          </w:p>
        </w:tc>
        <w:tc>
          <w:tcPr>
            <w:tcW w:w="1432" w:type="dxa"/>
            <w:vAlign w:val="center"/>
          </w:tcPr>
          <w:p w14:paraId="3E1A01D6"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13.104.000,00</w:t>
            </w:r>
          </w:p>
        </w:tc>
      </w:tr>
      <w:tr w:rsidR="0034155B" w:rsidRPr="008111DC" w14:paraId="0DBDBCE8" w14:textId="77777777" w:rsidTr="002B50BB">
        <w:trPr>
          <w:trHeight w:val="422"/>
          <w:jc w:val="center"/>
        </w:trPr>
        <w:tc>
          <w:tcPr>
            <w:tcW w:w="417" w:type="dxa"/>
            <w:vAlign w:val="center"/>
          </w:tcPr>
          <w:p w14:paraId="578FE40B"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05</w:t>
            </w:r>
          </w:p>
        </w:tc>
        <w:tc>
          <w:tcPr>
            <w:tcW w:w="1443" w:type="dxa"/>
            <w:vAlign w:val="center"/>
          </w:tcPr>
          <w:p w14:paraId="462C65AB"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Diğer Gelirler</w:t>
            </w:r>
          </w:p>
        </w:tc>
        <w:tc>
          <w:tcPr>
            <w:tcW w:w="1692" w:type="dxa"/>
            <w:vAlign w:val="center"/>
          </w:tcPr>
          <w:p w14:paraId="30452BA3"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100.119.500,00</w:t>
            </w:r>
          </w:p>
        </w:tc>
        <w:tc>
          <w:tcPr>
            <w:tcW w:w="1692" w:type="dxa"/>
            <w:vAlign w:val="center"/>
          </w:tcPr>
          <w:p w14:paraId="68A7CFDF"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100.119.500,00</w:t>
            </w:r>
          </w:p>
        </w:tc>
        <w:tc>
          <w:tcPr>
            <w:tcW w:w="1692" w:type="dxa"/>
            <w:vAlign w:val="center"/>
          </w:tcPr>
          <w:p w14:paraId="08DE9F0B"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100.119.500,00</w:t>
            </w:r>
          </w:p>
        </w:tc>
        <w:tc>
          <w:tcPr>
            <w:tcW w:w="1692" w:type="dxa"/>
            <w:vAlign w:val="center"/>
          </w:tcPr>
          <w:p w14:paraId="5F88143A"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100.119.500,00</w:t>
            </w:r>
          </w:p>
        </w:tc>
        <w:tc>
          <w:tcPr>
            <w:tcW w:w="1432" w:type="dxa"/>
            <w:vAlign w:val="center"/>
          </w:tcPr>
          <w:p w14:paraId="027CEDDC"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400.478.000,00</w:t>
            </w:r>
          </w:p>
        </w:tc>
      </w:tr>
      <w:tr w:rsidR="0034155B" w:rsidRPr="008111DC" w14:paraId="67281B36" w14:textId="77777777" w:rsidTr="002B50BB">
        <w:trPr>
          <w:trHeight w:val="414"/>
          <w:jc w:val="center"/>
        </w:trPr>
        <w:tc>
          <w:tcPr>
            <w:tcW w:w="417" w:type="dxa"/>
            <w:vAlign w:val="center"/>
          </w:tcPr>
          <w:p w14:paraId="4304DBA9"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06</w:t>
            </w:r>
          </w:p>
        </w:tc>
        <w:tc>
          <w:tcPr>
            <w:tcW w:w="1443" w:type="dxa"/>
            <w:vAlign w:val="center"/>
          </w:tcPr>
          <w:p w14:paraId="2C6BC8E6"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Sermaye Gelirleri</w:t>
            </w:r>
          </w:p>
        </w:tc>
        <w:tc>
          <w:tcPr>
            <w:tcW w:w="1692" w:type="dxa"/>
            <w:vAlign w:val="center"/>
          </w:tcPr>
          <w:p w14:paraId="3E06E59D"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4.500.000,00</w:t>
            </w:r>
          </w:p>
        </w:tc>
        <w:tc>
          <w:tcPr>
            <w:tcW w:w="1692" w:type="dxa"/>
            <w:vAlign w:val="center"/>
          </w:tcPr>
          <w:p w14:paraId="29A38B82"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4.500.000,00</w:t>
            </w:r>
          </w:p>
        </w:tc>
        <w:tc>
          <w:tcPr>
            <w:tcW w:w="1692" w:type="dxa"/>
            <w:vAlign w:val="center"/>
          </w:tcPr>
          <w:p w14:paraId="022BBB0B"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4.500.000,00</w:t>
            </w:r>
          </w:p>
        </w:tc>
        <w:tc>
          <w:tcPr>
            <w:tcW w:w="1692" w:type="dxa"/>
            <w:vAlign w:val="center"/>
          </w:tcPr>
          <w:p w14:paraId="62B34D0A"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4.500.000,0000</w:t>
            </w:r>
          </w:p>
        </w:tc>
        <w:tc>
          <w:tcPr>
            <w:tcW w:w="1432" w:type="dxa"/>
            <w:vAlign w:val="center"/>
          </w:tcPr>
          <w:p w14:paraId="139F73BF"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18.000.000,00</w:t>
            </w:r>
          </w:p>
        </w:tc>
      </w:tr>
      <w:tr w:rsidR="0034155B" w:rsidRPr="008111DC" w14:paraId="18C18E25" w14:textId="77777777" w:rsidTr="002B50BB">
        <w:trPr>
          <w:trHeight w:val="420"/>
          <w:jc w:val="center"/>
        </w:trPr>
        <w:tc>
          <w:tcPr>
            <w:tcW w:w="417" w:type="dxa"/>
            <w:vAlign w:val="center"/>
          </w:tcPr>
          <w:p w14:paraId="08A8C2A2"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08</w:t>
            </w:r>
          </w:p>
        </w:tc>
        <w:tc>
          <w:tcPr>
            <w:tcW w:w="1443" w:type="dxa"/>
            <w:vAlign w:val="center"/>
          </w:tcPr>
          <w:p w14:paraId="4D3F766D"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 xml:space="preserve">Alacaklardan </w:t>
            </w:r>
          </w:p>
          <w:p w14:paraId="16AF0892" w14:textId="77777777" w:rsidR="0034155B" w:rsidRPr="008111DC" w:rsidRDefault="0034155B" w:rsidP="002B50BB">
            <w:pPr>
              <w:tabs>
                <w:tab w:val="left" w:pos="1170"/>
              </w:tabs>
              <w:rPr>
                <w:rFonts w:ascii="Arial" w:hAnsi="Arial" w:cs="Arial"/>
                <w:color w:val="000000"/>
                <w:sz w:val="18"/>
                <w:szCs w:val="18"/>
              </w:rPr>
            </w:pPr>
            <w:r w:rsidRPr="008111DC">
              <w:rPr>
                <w:rFonts w:ascii="Arial" w:hAnsi="Arial" w:cs="Arial"/>
                <w:color w:val="000000"/>
                <w:sz w:val="18"/>
                <w:szCs w:val="18"/>
              </w:rPr>
              <w:t>Tahsilatlar</w:t>
            </w:r>
          </w:p>
        </w:tc>
        <w:tc>
          <w:tcPr>
            <w:tcW w:w="1692" w:type="dxa"/>
            <w:vAlign w:val="center"/>
          </w:tcPr>
          <w:p w14:paraId="53E87BC4"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500.000,00</w:t>
            </w:r>
          </w:p>
        </w:tc>
        <w:tc>
          <w:tcPr>
            <w:tcW w:w="1692" w:type="dxa"/>
            <w:vAlign w:val="center"/>
          </w:tcPr>
          <w:p w14:paraId="18E0E6EC"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500.000,00</w:t>
            </w:r>
          </w:p>
        </w:tc>
        <w:tc>
          <w:tcPr>
            <w:tcW w:w="1692" w:type="dxa"/>
            <w:vAlign w:val="center"/>
          </w:tcPr>
          <w:p w14:paraId="0707A19D"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500.000,00</w:t>
            </w:r>
          </w:p>
        </w:tc>
        <w:tc>
          <w:tcPr>
            <w:tcW w:w="1692" w:type="dxa"/>
            <w:vAlign w:val="center"/>
          </w:tcPr>
          <w:p w14:paraId="4ACFA826"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500.000,00</w:t>
            </w:r>
          </w:p>
        </w:tc>
        <w:tc>
          <w:tcPr>
            <w:tcW w:w="1432" w:type="dxa"/>
            <w:vAlign w:val="center"/>
          </w:tcPr>
          <w:p w14:paraId="1B72A8C7"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2.000.000,00</w:t>
            </w:r>
          </w:p>
        </w:tc>
      </w:tr>
      <w:tr w:rsidR="0034155B" w:rsidRPr="008111DC" w14:paraId="745179AD" w14:textId="77777777" w:rsidTr="002B50BB">
        <w:trPr>
          <w:trHeight w:val="398"/>
          <w:jc w:val="center"/>
        </w:trPr>
        <w:tc>
          <w:tcPr>
            <w:tcW w:w="417" w:type="dxa"/>
            <w:vAlign w:val="center"/>
          </w:tcPr>
          <w:p w14:paraId="5476EF97"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09</w:t>
            </w:r>
          </w:p>
        </w:tc>
        <w:tc>
          <w:tcPr>
            <w:tcW w:w="1443" w:type="dxa"/>
            <w:vAlign w:val="center"/>
          </w:tcPr>
          <w:p w14:paraId="71D25F00" w14:textId="77777777" w:rsidR="0034155B" w:rsidRPr="008111DC" w:rsidRDefault="0034155B" w:rsidP="002B50BB">
            <w:pPr>
              <w:tabs>
                <w:tab w:val="left" w:pos="1170"/>
              </w:tabs>
              <w:rPr>
                <w:rFonts w:ascii="Arial" w:hAnsi="Arial" w:cs="Arial"/>
                <w:color w:val="000000"/>
                <w:sz w:val="18"/>
                <w:szCs w:val="18"/>
              </w:rPr>
            </w:pPr>
            <w:proofErr w:type="spellStart"/>
            <w:r w:rsidRPr="008111DC">
              <w:rPr>
                <w:rFonts w:ascii="Arial" w:hAnsi="Arial" w:cs="Arial"/>
                <w:color w:val="000000"/>
                <w:sz w:val="18"/>
                <w:szCs w:val="18"/>
              </w:rPr>
              <w:t>Red</w:t>
            </w:r>
            <w:proofErr w:type="spellEnd"/>
            <w:r w:rsidRPr="008111DC">
              <w:rPr>
                <w:rFonts w:ascii="Arial" w:hAnsi="Arial" w:cs="Arial"/>
                <w:color w:val="000000"/>
                <w:sz w:val="18"/>
                <w:szCs w:val="18"/>
              </w:rPr>
              <w:t xml:space="preserve"> </w:t>
            </w:r>
            <w:proofErr w:type="gramStart"/>
            <w:r w:rsidRPr="008111DC">
              <w:rPr>
                <w:rFonts w:ascii="Arial" w:hAnsi="Arial" w:cs="Arial"/>
                <w:color w:val="000000"/>
                <w:sz w:val="18"/>
                <w:szCs w:val="18"/>
              </w:rPr>
              <w:t>İadeler(</w:t>
            </w:r>
            <w:proofErr w:type="gramEnd"/>
            <w:r w:rsidRPr="008111DC">
              <w:rPr>
                <w:rFonts w:ascii="Arial" w:hAnsi="Arial" w:cs="Arial"/>
                <w:color w:val="000000"/>
                <w:sz w:val="18"/>
                <w:szCs w:val="18"/>
              </w:rPr>
              <w:t>-)</w:t>
            </w:r>
          </w:p>
        </w:tc>
        <w:tc>
          <w:tcPr>
            <w:tcW w:w="1692" w:type="dxa"/>
            <w:vAlign w:val="center"/>
          </w:tcPr>
          <w:p w14:paraId="2E937977" w14:textId="77777777" w:rsidR="0034155B" w:rsidRPr="008111DC" w:rsidRDefault="0034155B" w:rsidP="002B50BB">
            <w:pPr>
              <w:tabs>
                <w:tab w:val="left" w:pos="1170"/>
              </w:tabs>
              <w:jc w:val="right"/>
              <w:rPr>
                <w:rFonts w:ascii="Arial" w:hAnsi="Arial" w:cs="Arial"/>
                <w:color w:val="000000"/>
                <w:sz w:val="18"/>
                <w:szCs w:val="18"/>
              </w:rPr>
            </w:pPr>
            <w:r w:rsidRPr="008111DC">
              <w:rPr>
                <w:rFonts w:ascii="Arial" w:hAnsi="Arial" w:cs="Arial"/>
                <w:color w:val="000000"/>
                <w:sz w:val="18"/>
                <w:szCs w:val="18"/>
              </w:rPr>
              <w:t>-525.000,00</w:t>
            </w:r>
          </w:p>
        </w:tc>
        <w:tc>
          <w:tcPr>
            <w:tcW w:w="1692" w:type="dxa"/>
            <w:vAlign w:val="center"/>
          </w:tcPr>
          <w:p w14:paraId="6AA78473"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-525.000,00</w:t>
            </w:r>
          </w:p>
        </w:tc>
        <w:tc>
          <w:tcPr>
            <w:tcW w:w="1692" w:type="dxa"/>
            <w:vAlign w:val="center"/>
          </w:tcPr>
          <w:p w14:paraId="37910ECA"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--525.000,00</w:t>
            </w:r>
          </w:p>
        </w:tc>
        <w:tc>
          <w:tcPr>
            <w:tcW w:w="1692" w:type="dxa"/>
            <w:vAlign w:val="center"/>
          </w:tcPr>
          <w:p w14:paraId="52F11B25"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--525.000,00</w:t>
            </w:r>
          </w:p>
        </w:tc>
        <w:tc>
          <w:tcPr>
            <w:tcW w:w="1432" w:type="dxa"/>
            <w:vAlign w:val="center"/>
          </w:tcPr>
          <w:p w14:paraId="06AB4A63"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-2.100.000,00</w:t>
            </w:r>
          </w:p>
        </w:tc>
      </w:tr>
      <w:tr w:rsidR="0034155B" w:rsidRPr="008111DC" w14:paraId="389BCEA7" w14:textId="77777777" w:rsidTr="002B50BB">
        <w:trPr>
          <w:trHeight w:val="418"/>
          <w:jc w:val="center"/>
        </w:trPr>
        <w:tc>
          <w:tcPr>
            <w:tcW w:w="417" w:type="dxa"/>
            <w:vAlign w:val="center"/>
          </w:tcPr>
          <w:p w14:paraId="74B5C726" w14:textId="77777777" w:rsidR="0034155B" w:rsidRPr="008111DC" w:rsidRDefault="0034155B" w:rsidP="002B50BB">
            <w:pPr>
              <w:tabs>
                <w:tab w:val="left" w:pos="1170"/>
              </w:tabs>
              <w:rPr>
                <w:rFonts w:ascii="Arial" w:hAnsi="Arial" w:cs="Arial"/>
                <w:color w:val="000000"/>
                <w:sz w:val="18"/>
                <w:szCs w:val="18"/>
              </w:rPr>
            </w:pPr>
          </w:p>
        </w:tc>
        <w:tc>
          <w:tcPr>
            <w:tcW w:w="1443" w:type="dxa"/>
            <w:vAlign w:val="center"/>
          </w:tcPr>
          <w:p w14:paraId="7CA5ECD2" w14:textId="77777777" w:rsidR="0034155B" w:rsidRPr="008111DC" w:rsidRDefault="0034155B" w:rsidP="002B50BB">
            <w:pPr>
              <w:tabs>
                <w:tab w:val="left" w:pos="1170"/>
              </w:tabs>
              <w:jc w:val="center"/>
              <w:rPr>
                <w:rFonts w:ascii="Arial" w:hAnsi="Arial" w:cs="Arial"/>
                <w:color w:val="000000"/>
                <w:sz w:val="18"/>
                <w:szCs w:val="18"/>
              </w:rPr>
            </w:pPr>
            <w:r w:rsidRPr="008111DC">
              <w:rPr>
                <w:rFonts w:ascii="Arial" w:hAnsi="Arial" w:cs="Arial"/>
                <w:color w:val="000000"/>
                <w:sz w:val="18"/>
                <w:szCs w:val="18"/>
              </w:rPr>
              <w:t>TOPLAM</w:t>
            </w:r>
          </w:p>
        </w:tc>
        <w:tc>
          <w:tcPr>
            <w:tcW w:w="1692" w:type="dxa"/>
            <w:vAlign w:val="center"/>
          </w:tcPr>
          <w:p w14:paraId="047B2369"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202.500.000,00</w:t>
            </w:r>
          </w:p>
        </w:tc>
        <w:tc>
          <w:tcPr>
            <w:tcW w:w="1692" w:type="dxa"/>
            <w:vAlign w:val="center"/>
          </w:tcPr>
          <w:p w14:paraId="030A3503"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202.500.000,00</w:t>
            </w:r>
          </w:p>
        </w:tc>
        <w:tc>
          <w:tcPr>
            <w:tcW w:w="1692" w:type="dxa"/>
            <w:vAlign w:val="center"/>
          </w:tcPr>
          <w:p w14:paraId="39A05A9B"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202.500.000,00</w:t>
            </w:r>
          </w:p>
        </w:tc>
        <w:tc>
          <w:tcPr>
            <w:tcW w:w="1692" w:type="dxa"/>
            <w:vAlign w:val="center"/>
          </w:tcPr>
          <w:p w14:paraId="57C0ADB9"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202.500.000,00</w:t>
            </w:r>
          </w:p>
        </w:tc>
        <w:tc>
          <w:tcPr>
            <w:tcW w:w="1432" w:type="dxa"/>
            <w:vAlign w:val="center"/>
          </w:tcPr>
          <w:p w14:paraId="15D572A5" w14:textId="77777777" w:rsidR="0034155B" w:rsidRPr="008111DC" w:rsidRDefault="0034155B" w:rsidP="002B50BB">
            <w:pPr>
              <w:jc w:val="right"/>
              <w:rPr>
                <w:rFonts w:ascii="Arial" w:hAnsi="Arial" w:cs="Arial"/>
                <w:color w:val="000000"/>
                <w:sz w:val="18"/>
                <w:szCs w:val="18"/>
              </w:rPr>
            </w:pPr>
            <w:r w:rsidRPr="008111DC">
              <w:rPr>
                <w:rFonts w:ascii="Arial" w:hAnsi="Arial" w:cs="Arial"/>
                <w:color w:val="000000"/>
                <w:sz w:val="18"/>
                <w:szCs w:val="18"/>
              </w:rPr>
              <w:t>810.000.000,00</w:t>
            </w:r>
          </w:p>
        </w:tc>
      </w:tr>
    </w:tbl>
    <w:p w14:paraId="4C53A4AC" w14:textId="77777777" w:rsidR="0034155B" w:rsidRDefault="0034155B" w:rsidP="0034155B">
      <w:pPr>
        <w:tabs>
          <w:tab w:val="left" w:pos="284"/>
        </w:tabs>
        <w:rPr>
          <w:rFonts w:ascii="Arial" w:hAnsi="Arial" w:cs="Arial"/>
          <w:color w:val="000000"/>
          <w:sz w:val="18"/>
          <w:szCs w:val="18"/>
        </w:rPr>
      </w:pPr>
    </w:p>
    <w:p w14:paraId="3FE149AE" w14:textId="77777777" w:rsidR="0034155B" w:rsidRDefault="0034155B" w:rsidP="0034155B">
      <w:pPr>
        <w:tabs>
          <w:tab w:val="left" w:pos="284"/>
        </w:tabs>
        <w:ind w:left="284"/>
        <w:rPr>
          <w:rFonts w:ascii="Arial" w:hAnsi="Arial" w:cs="Arial"/>
          <w:color w:val="000000"/>
        </w:rPr>
      </w:pPr>
      <w:r>
        <w:rPr>
          <w:rFonts w:ascii="Arial" w:hAnsi="Arial" w:cs="Arial"/>
          <w:color w:val="000000"/>
          <w:sz w:val="18"/>
          <w:szCs w:val="18"/>
        </w:rPr>
        <w:tab/>
      </w:r>
      <w:r w:rsidRPr="004959B1">
        <w:rPr>
          <w:rFonts w:ascii="Arial" w:hAnsi="Arial" w:cs="Arial"/>
          <w:color w:val="000000"/>
        </w:rPr>
        <w:t>2027 Yılı Hazırlık Bütçesi Finansman Programı toplamları yukarıdaki tabloda belirtildiği gibi oy birliği ile kabul edildi.</w:t>
      </w:r>
    </w:p>
    <w:p w14:paraId="40D460F7" w14:textId="77777777" w:rsidR="0034155B" w:rsidRPr="004959B1" w:rsidRDefault="0034155B" w:rsidP="0034155B">
      <w:pPr>
        <w:tabs>
          <w:tab w:val="left" w:pos="284"/>
        </w:tabs>
        <w:ind w:left="284"/>
        <w:rPr>
          <w:rFonts w:ascii="Arial" w:hAnsi="Arial" w:cs="Arial"/>
          <w:color w:val="000000"/>
        </w:rPr>
      </w:pPr>
      <w:r w:rsidRPr="004959B1">
        <w:rPr>
          <w:rFonts w:ascii="Arial" w:hAnsi="Arial" w:cs="Arial"/>
          <w:color w:val="000000"/>
        </w:rPr>
        <w:t xml:space="preserve">      Belediyemizin 2027 mali yılı tahmini gider bütçesinin 810.000.000,00-TL. 2027 mali yılı tahmini gelir bütçesinin 810.000.000,00-TL</w:t>
      </w:r>
      <w:r>
        <w:rPr>
          <w:rFonts w:ascii="Arial" w:hAnsi="Arial" w:cs="Arial"/>
          <w:color w:val="000000"/>
        </w:rPr>
        <w:t xml:space="preserve"> </w:t>
      </w:r>
      <w:r w:rsidRPr="004959B1">
        <w:rPr>
          <w:rFonts w:ascii="Arial" w:hAnsi="Arial" w:cs="Arial"/>
          <w:color w:val="000000"/>
        </w:rPr>
        <w:t>olduğu;</w:t>
      </w:r>
    </w:p>
    <w:p w14:paraId="2E98CBE2" w14:textId="77777777" w:rsidR="0034155B" w:rsidRPr="004959B1" w:rsidRDefault="0034155B" w:rsidP="0034155B">
      <w:pPr>
        <w:tabs>
          <w:tab w:val="left" w:pos="284"/>
        </w:tabs>
        <w:ind w:left="284"/>
        <w:rPr>
          <w:rFonts w:ascii="Arial" w:hAnsi="Arial" w:cs="Arial"/>
          <w:color w:val="000000"/>
        </w:rPr>
      </w:pPr>
      <w:r>
        <w:rPr>
          <w:rFonts w:ascii="Arial" w:hAnsi="Arial" w:cs="Arial"/>
          <w:color w:val="000000"/>
        </w:rPr>
        <w:tab/>
      </w:r>
      <w:r w:rsidRPr="004959B1">
        <w:rPr>
          <w:rFonts w:ascii="Arial" w:hAnsi="Arial" w:cs="Arial"/>
          <w:color w:val="000000"/>
        </w:rPr>
        <w:t>Belediyemizin 2028 mali yılı tahmini gider bütçesinin 850.500.000,00-TL. 2028 mali yılı tahmini gelir bütçesinin 850.500.000,00-TL olduğu</w:t>
      </w:r>
      <w:r>
        <w:rPr>
          <w:rFonts w:ascii="Arial" w:hAnsi="Arial" w:cs="Arial"/>
          <w:color w:val="000000"/>
        </w:rPr>
        <w:t>;</w:t>
      </w:r>
    </w:p>
    <w:p w14:paraId="36D26303" w14:textId="77777777" w:rsidR="0034155B" w:rsidRDefault="0034155B" w:rsidP="0034155B">
      <w:pPr>
        <w:tabs>
          <w:tab w:val="left" w:pos="709"/>
        </w:tabs>
        <w:ind w:left="284" w:hanging="284"/>
        <w:rPr>
          <w:rFonts w:ascii="Arial" w:hAnsi="Arial" w:cs="Arial"/>
          <w:color w:val="000000"/>
        </w:rPr>
      </w:pPr>
      <w:r>
        <w:rPr>
          <w:rFonts w:ascii="Arial" w:hAnsi="Arial" w:cs="Arial"/>
          <w:color w:val="000000"/>
        </w:rPr>
        <w:tab/>
      </w:r>
      <w:r>
        <w:rPr>
          <w:rFonts w:ascii="Arial" w:hAnsi="Arial" w:cs="Arial"/>
          <w:color w:val="000000"/>
        </w:rPr>
        <w:tab/>
      </w:r>
      <w:r w:rsidRPr="0085491C">
        <w:rPr>
          <w:rFonts w:ascii="Arial" w:hAnsi="Arial" w:cs="Arial"/>
          <w:color w:val="000000"/>
        </w:rPr>
        <w:t>2029 mali yılı tahmini gider bütçesinin 893.025.142,00TL</w:t>
      </w:r>
      <w:r>
        <w:rPr>
          <w:rFonts w:ascii="Arial" w:hAnsi="Arial" w:cs="Arial"/>
          <w:color w:val="000000"/>
        </w:rPr>
        <w:t>,</w:t>
      </w:r>
      <w:r w:rsidRPr="0085491C">
        <w:rPr>
          <w:rFonts w:ascii="Arial" w:hAnsi="Arial" w:cs="Arial"/>
          <w:color w:val="000000"/>
        </w:rPr>
        <w:t xml:space="preserve"> 2029 mali yılı gelir bütçesinin 893.025.142,00TL ol</w:t>
      </w:r>
      <w:r>
        <w:rPr>
          <w:rFonts w:ascii="Arial" w:hAnsi="Arial" w:cs="Arial"/>
          <w:color w:val="000000"/>
        </w:rPr>
        <w:t>d</w:t>
      </w:r>
      <w:r w:rsidRPr="0085491C">
        <w:rPr>
          <w:rFonts w:ascii="Arial" w:hAnsi="Arial" w:cs="Arial"/>
          <w:color w:val="000000"/>
        </w:rPr>
        <w:t>u</w:t>
      </w:r>
      <w:r>
        <w:rPr>
          <w:rFonts w:ascii="Arial" w:hAnsi="Arial" w:cs="Arial"/>
          <w:color w:val="000000"/>
        </w:rPr>
        <w:t>ğu anlaşılmakla</w:t>
      </w:r>
      <w:r w:rsidRPr="0085491C">
        <w:rPr>
          <w:rFonts w:ascii="Arial" w:hAnsi="Arial" w:cs="Arial"/>
          <w:color w:val="000000"/>
        </w:rPr>
        <w:t xml:space="preserve"> </w:t>
      </w:r>
      <w:r w:rsidRPr="004959B1">
        <w:rPr>
          <w:rFonts w:ascii="Arial" w:hAnsi="Arial" w:cs="Arial"/>
          <w:color w:val="000000"/>
        </w:rPr>
        <w:t>oy</w:t>
      </w:r>
      <w:r>
        <w:rPr>
          <w:rFonts w:ascii="Arial" w:hAnsi="Arial" w:cs="Arial"/>
          <w:color w:val="000000"/>
        </w:rPr>
        <w:t>lamaya sunuldu. Oylandı. Oy</w:t>
      </w:r>
      <w:r w:rsidRPr="004959B1">
        <w:rPr>
          <w:rFonts w:ascii="Arial" w:hAnsi="Arial" w:cs="Arial"/>
          <w:color w:val="000000"/>
        </w:rPr>
        <w:t xml:space="preserve"> birliği ile kabul</w:t>
      </w:r>
      <w:r>
        <w:rPr>
          <w:rFonts w:ascii="Arial" w:hAnsi="Arial" w:cs="Arial"/>
          <w:color w:val="000000"/>
        </w:rPr>
        <w:t xml:space="preserve"> edildi.</w:t>
      </w:r>
    </w:p>
    <w:p w14:paraId="350803B7" w14:textId="77777777" w:rsidR="0034155B" w:rsidRDefault="0034155B" w:rsidP="0034155B">
      <w:pPr>
        <w:tabs>
          <w:tab w:val="left" w:pos="3261"/>
        </w:tabs>
        <w:ind w:left="426"/>
        <w:rPr>
          <w:rFonts w:ascii="Arial" w:hAnsi="Arial" w:cs="Arial"/>
          <w:sz w:val="18"/>
          <w:szCs w:val="18"/>
        </w:rPr>
      </w:pPr>
    </w:p>
    <w:p w14:paraId="0F8353A8" w14:textId="77777777" w:rsidR="0034155B" w:rsidRDefault="0034155B" w:rsidP="0034155B">
      <w:pPr>
        <w:tabs>
          <w:tab w:val="left" w:pos="3261"/>
        </w:tabs>
        <w:ind w:left="1276" w:hanging="850"/>
        <w:rPr>
          <w:rFonts w:ascii="Arial" w:hAnsi="Arial" w:cs="Arial"/>
        </w:rPr>
      </w:pPr>
      <w:r w:rsidRPr="006F5B01">
        <w:rPr>
          <w:rFonts w:ascii="Arial" w:hAnsi="Arial" w:cs="Arial"/>
        </w:rPr>
        <w:t>MADDE 115-</w:t>
      </w:r>
      <w:r w:rsidRPr="006F5B01">
        <w:rPr>
          <w:rFonts w:ascii="Arial" w:hAnsi="Arial" w:cs="Arial"/>
        </w:rPr>
        <w:tab/>
        <w:t>: Bu maddede Belediye Meclisinin 0</w:t>
      </w:r>
      <w:r>
        <w:rPr>
          <w:rFonts w:ascii="Arial" w:hAnsi="Arial" w:cs="Arial"/>
        </w:rPr>
        <w:t>2</w:t>
      </w:r>
      <w:r w:rsidRPr="006F5B01">
        <w:rPr>
          <w:rFonts w:ascii="Arial" w:hAnsi="Arial" w:cs="Arial"/>
        </w:rPr>
        <w:t>.10.202</w:t>
      </w:r>
      <w:r>
        <w:rPr>
          <w:rFonts w:ascii="Arial" w:hAnsi="Arial" w:cs="Arial"/>
        </w:rPr>
        <w:t>6</w:t>
      </w:r>
      <w:r w:rsidRPr="006F5B01">
        <w:rPr>
          <w:rFonts w:ascii="Arial" w:hAnsi="Arial" w:cs="Arial"/>
        </w:rPr>
        <w:t xml:space="preserve"> tarih 9</w:t>
      </w:r>
      <w:r>
        <w:rPr>
          <w:rFonts w:ascii="Arial" w:hAnsi="Arial" w:cs="Arial"/>
        </w:rPr>
        <w:t>9</w:t>
      </w:r>
      <w:r w:rsidRPr="006F5B01">
        <w:rPr>
          <w:rFonts w:ascii="Arial" w:hAnsi="Arial" w:cs="Arial"/>
        </w:rPr>
        <w:t xml:space="preserve"> sayılı kararı ile           İncelenmek üzere Belediyemiz Plan ve Bütçe Komisyonuna havale edilen 202</w:t>
      </w:r>
      <w:r>
        <w:rPr>
          <w:rFonts w:ascii="Arial" w:hAnsi="Arial" w:cs="Arial"/>
        </w:rPr>
        <w:t>7</w:t>
      </w:r>
      <w:r w:rsidRPr="006F5B01">
        <w:rPr>
          <w:rFonts w:ascii="Arial" w:hAnsi="Arial" w:cs="Arial"/>
        </w:rPr>
        <w:t xml:space="preserve"> Mali Yılı Bütçe Kararnamesinin görüşülmesi hususu vardı. Görüşmelere geçildi. Görüşüldü.</w:t>
      </w:r>
    </w:p>
    <w:p w14:paraId="2891005D" w14:textId="77777777" w:rsidR="0034155B" w:rsidRPr="006F5B01" w:rsidRDefault="0034155B" w:rsidP="0034155B">
      <w:pPr>
        <w:jc w:val="center"/>
        <w:rPr>
          <w:rFonts w:ascii="Arial" w:eastAsia="Times New Roman" w:hAnsi="Arial" w:cs="Arial"/>
          <w:lang w:eastAsia="tr-TR"/>
        </w:rPr>
      </w:pPr>
      <w:r w:rsidRPr="006F5B01">
        <w:rPr>
          <w:rFonts w:ascii="Arial" w:eastAsia="Times New Roman" w:hAnsi="Arial" w:cs="Arial"/>
          <w:lang w:eastAsia="tr-TR"/>
        </w:rPr>
        <w:t>2027 YILI BÜTÇE KARARNAMESİNİN</w:t>
      </w:r>
    </w:p>
    <w:p w14:paraId="5152F60B" w14:textId="77777777" w:rsidR="0034155B" w:rsidRPr="0096535D"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t xml:space="preserve">MADDE 1- Belediye / bağlı idare / birlik birimleri için (A) ödenek cetvelinde gösterildiği gibi toplam 810.000.000,00-TL ödenek verilmiştir. Oylamaya Ad okunmak sureti ile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399EF154" w14:textId="3B423EFE" w:rsidR="0034155B" w:rsidRPr="0096535D"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t>MADDE 2- Belediye / bağlı idare /</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 xml:space="preserve">birlik bütçesinin gelirleri “(B) gelirlerin ekonomik sınıflandırılması” cetvelinde gösterildiği gibi toplam 810.000.000,00-TL olarak tahmin edilmiştir. Oylamaya Ad okunmak sureti ile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 xml:space="preserve">karar verildi. </w:t>
      </w:r>
    </w:p>
    <w:p w14:paraId="1F17D914" w14:textId="77777777" w:rsidR="0034155B" w:rsidRPr="0096535D"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t>MADDE</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3-</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2027 Yılı Gider Bütçesinde yer alan ödeneklere gelir bütçesinde tahmin</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 xml:space="preserve">edilen gelirler ile açık, fazlanın ekonomik sınıflandırması tablosundaki kaynaklar karşılık gösterilmek suretiyle denklik sağlanmıştır. Oylamaya Ad okunmak suretiyle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30E98DAE" w14:textId="77777777" w:rsidR="0034155B"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t>MADDE</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4-</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Gelir çeşitlerinin yasal dayanakları (C) cetvelinde gösterilmiştir. Yasal</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dayanağı bulunmayan gelir tahsil edilmeyecektir. Oylamaya Ad okunmak suretiyle sunuldu. Oylama neticesinde maddenin</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 xml:space="preserve">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42FCBEE2" w14:textId="77777777" w:rsidR="0034155B"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t>MADDE</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5-</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 xml:space="preserve">(G) cetvelinde nicelik ve niteliği gösterilen yatırım projeleri için üst yönetici hükmü birden çok yılı kapsayan sözleşme yapmaya yetkilidir. Oylamaya Ad okunmak suretiyle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16B89F26" w14:textId="4BF89940" w:rsidR="0034155B"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lastRenderedPageBreak/>
        <w:t>MADDE</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6-</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6245 sayılı Harcırah Kanununun 8. maddesi gereğince memur ve hizmetli olmayanların yurt içi ve yurt dışı gezi ve görevlerinde verilecek günlük ve yol giderleri bağlı (H) cetvelinde gösterilen miktarlar üzerinden ödenecektir. Oylamaya Ad okunmak suretiyle sunuldu. Oylama neticesinde</w:t>
      </w:r>
      <w:r>
        <w:rPr>
          <w:rFonts w:ascii="Arial" w:hAnsi="Arial" w:cs="Arial"/>
        </w:rPr>
        <w:tab/>
      </w:r>
      <w:r w:rsidRPr="006F5B01">
        <w:rPr>
          <w:rFonts w:ascii="Arial" w:hAnsi="Arial" w:cs="Arial"/>
        </w:rPr>
        <w:t>:</w:t>
      </w:r>
    </w:p>
    <w:p w14:paraId="7166E077" w14:textId="77777777" w:rsidR="0034155B" w:rsidRPr="0096535D" w:rsidRDefault="0034155B" w:rsidP="0034155B">
      <w:pPr>
        <w:ind w:left="1701" w:hanging="425"/>
        <w:rPr>
          <w:rFonts w:ascii="Arial" w:eastAsia="Times New Roman" w:hAnsi="Arial" w:cs="Arial"/>
          <w:sz w:val="20"/>
          <w:szCs w:val="20"/>
          <w:lang w:eastAsia="tr-TR"/>
        </w:rPr>
      </w:pPr>
      <w:r w:rsidRPr="0096535D">
        <w:rPr>
          <w:rFonts w:ascii="Arial" w:eastAsia="Times New Roman" w:hAnsi="Arial" w:cs="Arial"/>
          <w:sz w:val="20"/>
          <w:szCs w:val="20"/>
          <w:lang w:eastAsia="tr-TR"/>
        </w:rPr>
        <w:t>MADDE</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7-</w:t>
      </w:r>
      <w:r>
        <w:rPr>
          <w:rFonts w:ascii="Arial" w:eastAsia="Times New Roman" w:hAnsi="Arial" w:cs="Arial"/>
          <w:sz w:val="20"/>
          <w:szCs w:val="20"/>
          <w:lang w:eastAsia="tr-TR"/>
        </w:rPr>
        <w:t xml:space="preserve"> </w:t>
      </w:r>
      <w:r w:rsidRPr="0096535D">
        <w:rPr>
          <w:rFonts w:ascii="Arial" w:eastAsia="Times New Roman" w:hAnsi="Arial" w:cs="Arial"/>
          <w:sz w:val="20"/>
          <w:szCs w:val="20"/>
          <w:lang w:eastAsia="tr-TR"/>
        </w:rPr>
        <w:t xml:space="preserve">Bütçe aşağıda belirtilen cetvellerden oluşur. </w:t>
      </w:r>
      <w:r w:rsidRPr="0096535D">
        <w:rPr>
          <w:rFonts w:ascii="Arial" w:eastAsia="Times New Roman" w:hAnsi="Arial" w:cs="Arial"/>
          <w:sz w:val="20"/>
          <w:szCs w:val="20"/>
          <w:lang w:eastAsia="tr-TR"/>
        </w:rPr>
        <w:tab/>
      </w:r>
      <w:r w:rsidRPr="0096535D">
        <w:rPr>
          <w:rFonts w:ascii="Arial" w:eastAsia="Times New Roman" w:hAnsi="Arial" w:cs="Arial"/>
          <w:sz w:val="20"/>
          <w:szCs w:val="20"/>
          <w:lang w:eastAsia="tr-TR"/>
        </w:rPr>
        <w:tab/>
      </w:r>
      <w:r w:rsidRPr="0096535D">
        <w:rPr>
          <w:rFonts w:ascii="Arial" w:eastAsia="Times New Roman" w:hAnsi="Arial" w:cs="Arial"/>
          <w:sz w:val="20"/>
          <w:szCs w:val="20"/>
          <w:lang w:eastAsia="tr-TR"/>
        </w:rPr>
        <w:tab/>
      </w:r>
      <w:r w:rsidRPr="0096535D">
        <w:rPr>
          <w:rFonts w:ascii="Arial" w:eastAsia="Times New Roman" w:hAnsi="Arial" w:cs="Arial"/>
          <w:sz w:val="20"/>
          <w:szCs w:val="20"/>
          <w:lang w:eastAsia="tr-TR"/>
        </w:rPr>
        <w:tab/>
        <w:t xml:space="preserve">                           </w:t>
      </w:r>
    </w:p>
    <w:p w14:paraId="21746A5B"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Ödenek Cetveli -A (Örnek 14)</w:t>
      </w:r>
    </w:p>
    <w:p w14:paraId="0A20E8F2"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Gelirlerin ekonomik sınıflandırması -B Cetveli (Örnek 15)</w:t>
      </w:r>
    </w:p>
    <w:p w14:paraId="2B95551F"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Finansmanın Ekonomik Sınıflandırması Cetveli (Örnek 16)</w:t>
      </w:r>
    </w:p>
    <w:p w14:paraId="1AEF4B80"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Gelirlerin Yasal Dayanağını gösterir (C) Cetveli (Örnek 17)</w:t>
      </w:r>
    </w:p>
    <w:p w14:paraId="69301AAE"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Çok Yıllı Gider Bütçesi Cetveli (Örnek 18)</w:t>
      </w:r>
    </w:p>
    <w:p w14:paraId="757C735A"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Çok Yıllı Gelir Bütçesi Cetveli (Örnek 19) </w:t>
      </w:r>
      <w:r w:rsidRPr="00775DE2">
        <w:rPr>
          <w:rFonts w:ascii="Arial" w:eastAsia="Times New Roman" w:hAnsi="Arial" w:cs="Arial"/>
          <w:sz w:val="20"/>
          <w:szCs w:val="20"/>
          <w:lang w:eastAsia="tr-TR"/>
        </w:rPr>
        <w:tab/>
      </w:r>
    </w:p>
    <w:p w14:paraId="42624459"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Çok Yıllı Finansmanın Ekonomik Sınıflandırması Cetveli (Örnek 20)</w:t>
      </w:r>
    </w:p>
    <w:p w14:paraId="4EE4DF86"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Gelecek Yıllara Yaygın Yüklenmelere İzin Verilen Hizmetlere ait (G) Cetveli (Örnek 21)</w:t>
      </w:r>
    </w:p>
    <w:p w14:paraId="3D6005AD"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Memur ve Hizmetli Olmayanlara Verilecek Harcırahı Gösterir (H) Cetveli (Örnek 22)</w:t>
      </w:r>
    </w:p>
    <w:p w14:paraId="27C68A34"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İhdas Edilen Memur Kadrolarını Gösterir (K-1) Cetveli (Örnek 23)</w:t>
      </w:r>
    </w:p>
    <w:p w14:paraId="06B0A3E4"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İhdas Edilen Sürekli İşçi Kadrolarını Gösterir (K-2) Cetveli (Örnek 24) </w:t>
      </w:r>
    </w:p>
    <w:p w14:paraId="418C21BE"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237 Sayılı Taşıt Kanunu’na Göre Satın Alınacak Taşıtları Gösterir (T) Cetveli (Örnek 25, Örnek 26) </w:t>
      </w:r>
    </w:p>
    <w:p w14:paraId="37F74D8A"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İzleyen İki Yıl Bütçe Gelirleri Tahmini Cetveli (Örnek 12) </w:t>
      </w:r>
    </w:p>
    <w:p w14:paraId="256686F8"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İzleyen İki Yıl Gider Bütçe Tahmini Cetveli (Örnek 7) </w:t>
      </w:r>
    </w:p>
    <w:p w14:paraId="695497C8"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İzleyen İki Yıl Finansmanın Ekonomik Sınıflandırması Tahmini Cetveli (Örnek 8)</w:t>
      </w:r>
    </w:p>
    <w:p w14:paraId="6D4FBCA1"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Ayrıntılı Harcama Programı (Örnek 27) </w:t>
      </w:r>
    </w:p>
    <w:p w14:paraId="270458B0"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Finansman Programı (Örnek 28)</w:t>
      </w:r>
    </w:p>
    <w:p w14:paraId="6CCB1680" w14:textId="77777777" w:rsidR="0034155B" w:rsidRPr="00775DE2" w:rsidRDefault="0034155B" w:rsidP="0034155B">
      <w:pPr>
        <w:pStyle w:val="ListeParagraf"/>
        <w:numPr>
          <w:ilvl w:val="0"/>
          <w:numId w:val="6"/>
        </w:numPr>
        <w:spacing w:after="0" w:line="240" w:lineRule="auto"/>
        <w:jc w:val="both"/>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Gerekli Görülen Diğer Cetveller </w:t>
      </w:r>
    </w:p>
    <w:p w14:paraId="5F91626B" w14:textId="37DBB38E" w:rsidR="0034155B" w:rsidRDefault="0034155B" w:rsidP="0034155B">
      <w:pPr>
        <w:ind w:left="1276"/>
        <w:rPr>
          <w:rFonts w:ascii="Arial" w:eastAsia="Times New Roman" w:hAnsi="Arial" w:cs="Arial"/>
          <w:sz w:val="20"/>
          <w:szCs w:val="20"/>
          <w:lang w:eastAsia="tr-TR"/>
        </w:rPr>
      </w:pPr>
      <w:r w:rsidRPr="00226083">
        <w:rPr>
          <w:rFonts w:ascii="Arial" w:eastAsia="Times New Roman" w:hAnsi="Arial" w:cs="Arial"/>
          <w:sz w:val="20"/>
          <w:szCs w:val="20"/>
          <w:lang w:eastAsia="tr-TR"/>
        </w:rPr>
        <w:t xml:space="preserve">Oylamaya Ad okunmak suretiyle sunuldu. Oylama neticesinde maddenin kabulüne oybirliği ile karar verildi. </w:t>
      </w:r>
    </w:p>
    <w:p w14:paraId="67799CC7" w14:textId="77777777" w:rsidR="0034155B" w:rsidRPr="00226083" w:rsidRDefault="0034155B" w:rsidP="0034155B">
      <w:pPr>
        <w:ind w:left="1701" w:hanging="425"/>
        <w:rPr>
          <w:rFonts w:ascii="Arial" w:eastAsia="Times New Roman" w:hAnsi="Arial" w:cs="Arial"/>
          <w:sz w:val="20"/>
          <w:szCs w:val="20"/>
          <w:lang w:eastAsia="tr-TR"/>
        </w:rPr>
      </w:pPr>
      <w:r w:rsidRPr="00226083">
        <w:rPr>
          <w:rFonts w:ascii="Arial" w:eastAsia="Times New Roman" w:hAnsi="Arial" w:cs="Arial"/>
          <w:sz w:val="20"/>
          <w:szCs w:val="20"/>
          <w:lang w:eastAsia="tr-TR"/>
        </w:rPr>
        <w:t>MADDE</w:t>
      </w:r>
      <w:r>
        <w:rPr>
          <w:rFonts w:ascii="Arial" w:eastAsia="Times New Roman" w:hAnsi="Arial" w:cs="Arial"/>
          <w:sz w:val="20"/>
          <w:szCs w:val="20"/>
          <w:lang w:eastAsia="tr-TR"/>
        </w:rPr>
        <w:t xml:space="preserve"> </w:t>
      </w:r>
      <w:r w:rsidRPr="00226083">
        <w:rPr>
          <w:rFonts w:ascii="Arial" w:eastAsia="Times New Roman" w:hAnsi="Arial" w:cs="Arial"/>
          <w:sz w:val="20"/>
          <w:szCs w:val="20"/>
          <w:lang w:eastAsia="tr-TR"/>
        </w:rPr>
        <w:t>8-</w:t>
      </w:r>
      <w:r>
        <w:rPr>
          <w:rFonts w:ascii="Arial" w:eastAsia="Times New Roman" w:hAnsi="Arial" w:cs="Arial"/>
          <w:sz w:val="20"/>
          <w:szCs w:val="20"/>
          <w:lang w:eastAsia="tr-TR"/>
        </w:rPr>
        <w:t xml:space="preserve"> </w:t>
      </w:r>
      <w:r w:rsidRPr="00226083">
        <w:rPr>
          <w:rFonts w:ascii="Arial" w:eastAsia="Times New Roman" w:hAnsi="Arial" w:cs="Arial"/>
          <w:sz w:val="20"/>
          <w:szCs w:val="20"/>
          <w:lang w:eastAsia="tr-TR"/>
        </w:rPr>
        <w:t>Meclisçe kabul edilen bütçede ancak ilgili kanun ve yönetmeliklerde</w:t>
      </w:r>
      <w:r>
        <w:rPr>
          <w:rFonts w:ascii="Arial" w:eastAsia="Times New Roman" w:hAnsi="Arial" w:cs="Arial"/>
          <w:sz w:val="20"/>
          <w:szCs w:val="20"/>
          <w:lang w:eastAsia="tr-TR"/>
        </w:rPr>
        <w:t xml:space="preserve"> </w:t>
      </w:r>
      <w:r w:rsidRPr="00226083">
        <w:rPr>
          <w:rFonts w:ascii="Arial" w:eastAsia="Times New Roman" w:hAnsi="Arial" w:cs="Arial"/>
          <w:sz w:val="20"/>
          <w:szCs w:val="20"/>
          <w:lang w:eastAsia="tr-TR"/>
        </w:rPr>
        <w:t>belirtilen usul ve esaslara uyulmak suretiyle değişiklik yapılabilir.</w:t>
      </w:r>
      <w:r>
        <w:rPr>
          <w:rFonts w:ascii="Arial" w:eastAsia="Times New Roman" w:hAnsi="Arial" w:cs="Arial"/>
          <w:sz w:val="20"/>
          <w:szCs w:val="20"/>
          <w:lang w:eastAsia="tr-TR"/>
        </w:rPr>
        <w:t xml:space="preserve"> </w:t>
      </w:r>
      <w:r w:rsidRPr="00226083">
        <w:rPr>
          <w:rFonts w:ascii="Arial" w:eastAsia="Times New Roman" w:hAnsi="Arial" w:cs="Arial"/>
          <w:sz w:val="20"/>
          <w:szCs w:val="20"/>
          <w:lang w:eastAsia="tr-TR"/>
        </w:rPr>
        <w:t xml:space="preserve">Oylamaya Ad okunmak suretiyle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3CCCDEFA" w14:textId="77777777" w:rsidR="0034155B" w:rsidRDefault="0034155B" w:rsidP="0034155B">
      <w:pPr>
        <w:ind w:left="1701" w:hanging="425"/>
        <w:rPr>
          <w:rFonts w:ascii="Arial" w:eastAsia="Times New Roman" w:hAnsi="Arial" w:cs="Arial"/>
          <w:sz w:val="20"/>
          <w:szCs w:val="20"/>
          <w:lang w:eastAsia="tr-TR"/>
        </w:rPr>
      </w:pPr>
      <w:r w:rsidRPr="00226083">
        <w:rPr>
          <w:rFonts w:ascii="Arial" w:eastAsia="Times New Roman" w:hAnsi="Arial" w:cs="Arial"/>
          <w:sz w:val="20"/>
          <w:szCs w:val="20"/>
          <w:lang w:eastAsia="tr-TR"/>
        </w:rPr>
        <w:t>MADDE-9-Daha önce kabul edilen plan ve yıllık yatırım programları ve beldenin</w:t>
      </w:r>
      <w:r>
        <w:rPr>
          <w:rFonts w:ascii="Arial" w:eastAsia="Times New Roman" w:hAnsi="Arial" w:cs="Arial"/>
          <w:sz w:val="20"/>
          <w:szCs w:val="20"/>
          <w:lang w:eastAsia="tr-TR"/>
        </w:rPr>
        <w:t xml:space="preserve"> </w:t>
      </w:r>
      <w:r w:rsidRPr="00226083">
        <w:rPr>
          <w:rFonts w:ascii="Arial" w:eastAsia="Times New Roman" w:hAnsi="Arial" w:cs="Arial"/>
          <w:sz w:val="20"/>
          <w:szCs w:val="20"/>
          <w:lang w:eastAsia="tr-TR"/>
        </w:rPr>
        <w:t>kalkınmasını temin için meclisçe yapılması uygun görülen,</w:t>
      </w:r>
      <w:r>
        <w:rPr>
          <w:rFonts w:ascii="Arial" w:eastAsia="Times New Roman" w:hAnsi="Arial" w:cs="Arial"/>
          <w:sz w:val="20"/>
          <w:szCs w:val="20"/>
          <w:lang w:eastAsia="tr-TR"/>
        </w:rPr>
        <w:t xml:space="preserve"> </w:t>
      </w:r>
      <w:r w:rsidRPr="00226083">
        <w:rPr>
          <w:rFonts w:ascii="Arial" w:eastAsia="Times New Roman" w:hAnsi="Arial" w:cs="Arial"/>
          <w:sz w:val="20"/>
          <w:szCs w:val="20"/>
          <w:lang w:eastAsia="tr-TR"/>
        </w:rPr>
        <w:t>işler için kurum adına borçlanmaya üst yönetici yetkili kılınmıştır. Oylamaya Ad okunmak suretiyle sunuldu</w:t>
      </w:r>
      <w:r>
        <w:rPr>
          <w:rFonts w:ascii="Arial" w:eastAsia="Times New Roman" w:hAnsi="Arial" w:cs="Arial"/>
          <w:sz w:val="20"/>
          <w:szCs w:val="20"/>
          <w:lang w:eastAsia="tr-TR"/>
        </w:rPr>
        <w:t>. O</w:t>
      </w:r>
      <w:r w:rsidRPr="00226083">
        <w:rPr>
          <w:rFonts w:ascii="Arial" w:eastAsia="Times New Roman" w:hAnsi="Arial" w:cs="Arial"/>
          <w:sz w:val="20"/>
          <w:szCs w:val="20"/>
          <w:lang w:eastAsia="tr-TR"/>
        </w:rPr>
        <w:t xml:space="preserve">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5040CB3E" w14:textId="77777777" w:rsidR="0034155B" w:rsidRPr="00775DE2" w:rsidRDefault="0034155B" w:rsidP="0034155B">
      <w:pPr>
        <w:ind w:left="1701" w:hanging="425"/>
        <w:rPr>
          <w:rFonts w:ascii="Arial" w:eastAsia="Times New Roman" w:hAnsi="Arial" w:cs="Arial"/>
          <w:sz w:val="20"/>
          <w:szCs w:val="20"/>
          <w:lang w:eastAsia="tr-TR"/>
        </w:rPr>
      </w:pPr>
      <w:r w:rsidRPr="00775DE2">
        <w:rPr>
          <w:rFonts w:ascii="Arial" w:eastAsia="Times New Roman" w:hAnsi="Arial" w:cs="Arial"/>
          <w:sz w:val="20"/>
          <w:szCs w:val="20"/>
          <w:lang w:eastAsia="tr-TR"/>
        </w:rPr>
        <w:t>MADDE</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10-</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Bu maddede Vergi,</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Resim,</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Harç ve Katılım paylarının tahsil süreleri</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2464 Sayılı Belediye Gelirleri Kanununda gösterilen zamanlarda,</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1319 sayılı Emlak</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Vergisi</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Kanunu’nda gösterilen zamanlarda İşyerleri için İlan Reklam Vergi tarifesinin (1) (2) ve (4) üncü bentlerinde,</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 xml:space="preserve">diğer Gelirler ise 2027 yılı Ücrete tabi işler tarife cetvelinde belirtilen şekilde ve sürelerde tahsil edilir. Ad okunmak suretiyle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r w:rsidRPr="00775DE2">
        <w:rPr>
          <w:rFonts w:ascii="Arial" w:eastAsia="Times New Roman" w:hAnsi="Arial" w:cs="Arial"/>
          <w:sz w:val="20"/>
          <w:szCs w:val="20"/>
          <w:lang w:eastAsia="tr-TR"/>
        </w:rPr>
        <w:t xml:space="preserve">  </w:t>
      </w:r>
    </w:p>
    <w:p w14:paraId="0C97B1CB" w14:textId="77777777" w:rsidR="0034155B" w:rsidRDefault="0034155B" w:rsidP="0034155B">
      <w:pPr>
        <w:ind w:left="1701" w:hanging="425"/>
        <w:rPr>
          <w:rFonts w:ascii="Arial" w:eastAsia="Times New Roman" w:hAnsi="Arial" w:cs="Arial"/>
          <w:sz w:val="20"/>
          <w:szCs w:val="20"/>
          <w:lang w:eastAsia="tr-TR"/>
        </w:rPr>
      </w:pPr>
      <w:r w:rsidRPr="00775DE2">
        <w:rPr>
          <w:rFonts w:ascii="Arial" w:eastAsia="Times New Roman" w:hAnsi="Arial" w:cs="Arial"/>
          <w:sz w:val="20"/>
          <w:szCs w:val="20"/>
          <w:lang w:eastAsia="tr-TR"/>
        </w:rPr>
        <w:t xml:space="preserve">MADDE-11-Bu kararname hükümleri 01 </w:t>
      </w:r>
      <w:r>
        <w:rPr>
          <w:rFonts w:ascii="Arial" w:eastAsia="Times New Roman" w:hAnsi="Arial" w:cs="Arial"/>
          <w:sz w:val="20"/>
          <w:szCs w:val="20"/>
          <w:lang w:eastAsia="tr-TR"/>
        </w:rPr>
        <w:t>Kasım</w:t>
      </w:r>
      <w:r w:rsidRPr="00775DE2">
        <w:rPr>
          <w:rFonts w:ascii="Arial" w:eastAsia="Times New Roman" w:hAnsi="Arial" w:cs="Arial"/>
          <w:sz w:val="20"/>
          <w:szCs w:val="20"/>
          <w:lang w:eastAsia="tr-TR"/>
        </w:rPr>
        <w:t xml:space="preserve"> 202</w:t>
      </w:r>
      <w:r>
        <w:rPr>
          <w:rFonts w:ascii="Arial" w:eastAsia="Times New Roman" w:hAnsi="Arial" w:cs="Arial"/>
          <w:sz w:val="20"/>
          <w:szCs w:val="20"/>
          <w:lang w:eastAsia="tr-TR"/>
        </w:rPr>
        <w:t>6</w:t>
      </w:r>
      <w:r w:rsidRPr="00775DE2">
        <w:rPr>
          <w:rFonts w:ascii="Arial" w:eastAsia="Times New Roman" w:hAnsi="Arial" w:cs="Arial"/>
          <w:sz w:val="20"/>
          <w:szCs w:val="20"/>
          <w:lang w:eastAsia="tr-TR"/>
        </w:rPr>
        <w:t xml:space="preserve"> tarihinde yürürlüğe girer.</w:t>
      </w:r>
      <w:r>
        <w:rPr>
          <w:rFonts w:ascii="Arial" w:eastAsia="Times New Roman" w:hAnsi="Arial" w:cs="Arial"/>
          <w:sz w:val="20"/>
          <w:szCs w:val="20"/>
          <w:lang w:eastAsia="tr-TR"/>
        </w:rPr>
        <w:t xml:space="preserve"> O</w:t>
      </w:r>
      <w:r w:rsidRPr="00775DE2">
        <w:rPr>
          <w:rFonts w:ascii="Arial" w:eastAsia="Times New Roman" w:hAnsi="Arial" w:cs="Arial"/>
          <w:sz w:val="20"/>
          <w:szCs w:val="20"/>
          <w:lang w:eastAsia="tr-TR"/>
        </w:rPr>
        <w:t xml:space="preserve">ylamaya Ad okunmak suretiyle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p>
    <w:p w14:paraId="4F60010B" w14:textId="77777777" w:rsidR="0034155B" w:rsidRDefault="0034155B" w:rsidP="0034155B">
      <w:pPr>
        <w:ind w:left="1701" w:hanging="425"/>
        <w:rPr>
          <w:rFonts w:ascii="Arial" w:eastAsia="Times New Roman" w:hAnsi="Arial" w:cs="Arial"/>
          <w:sz w:val="20"/>
          <w:szCs w:val="20"/>
          <w:lang w:eastAsia="tr-TR"/>
        </w:rPr>
      </w:pPr>
      <w:r w:rsidRPr="00775DE2">
        <w:rPr>
          <w:rFonts w:ascii="Arial" w:eastAsia="Times New Roman" w:hAnsi="Arial" w:cs="Arial"/>
          <w:sz w:val="20"/>
          <w:szCs w:val="20"/>
          <w:lang w:eastAsia="tr-TR"/>
        </w:rPr>
        <w:t>MADDE-12-Bu kararname hükümlerini üst yönetici yürütür</w:t>
      </w:r>
      <w:r>
        <w:rPr>
          <w:rFonts w:ascii="Arial" w:eastAsia="Times New Roman" w:hAnsi="Arial" w:cs="Arial"/>
          <w:sz w:val="20"/>
          <w:szCs w:val="20"/>
          <w:lang w:eastAsia="tr-TR"/>
        </w:rPr>
        <w:t xml:space="preserve">. </w:t>
      </w:r>
      <w:r w:rsidRPr="00775DE2">
        <w:rPr>
          <w:rFonts w:ascii="Arial" w:eastAsia="Times New Roman" w:hAnsi="Arial" w:cs="Arial"/>
          <w:sz w:val="20"/>
          <w:szCs w:val="20"/>
          <w:lang w:eastAsia="tr-TR"/>
        </w:rPr>
        <w:t xml:space="preserve">Oylamaya Ad okunmak suretiyle sunuldu. Oylama neticesinde maddenin kabulüne </w:t>
      </w:r>
      <w:r w:rsidRPr="002A1000">
        <w:rPr>
          <w:rFonts w:ascii="Arial" w:eastAsia="Times New Roman" w:hAnsi="Arial" w:cs="Arial"/>
          <w:sz w:val="20"/>
          <w:szCs w:val="20"/>
          <w:lang w:eastAsia="tr-TR"/>
        </w:rPr>
        <w:t xml:space="preserve">oy birliği ile </w:t>
      </w:r>
      <w:r w:rsidRPr="0096535D">
        <w:rPr>
          <w:rFonts w:ascii="Arial" w:eastAsia="Times New Roman" w:hAnsi="Arial" w:cs="Arial"/>
          <w:sz w:val="20"/>
          <w:szCs w:val="20"/>
          <w:lang w:eastAsia="tr-TR"/>
        </w:rPr>
        <w:t>karar verildi.</w:t>
      </w:r>
      <w:r>
        <w:rPr>
          <w:rFonts w:ascii="Arial" w:eastAsia="Times New Roman" w:hAnsi="Arial" w:cs="Arial"/>
          <w:sz w:val="20"/>
          <w:szCs w:val="20"/>
          <w:lang w:eastAsia="tr-TR"/>
        </w:rPr>
        <w:t xml:space="preserve"> </w:t>
      </w:r>
    </w:p>
    <w:p w14:paraId="0979E322" w14:textId="312BE4A3" w:rsidR="0034155B" w:rsidRDefault="0034155B" w:rsidP="0034155B">
      <w:pPr>
        <w:ind w:left="1701" w:hanging="425"/>
        <w:rPr>
          <w:rFonts w:ascii="Arial" w:eastAsia="Times New Roman" w:hAnsi="Arial" w:cs="Arial"/>
          <w:sz w:val="20"/>
          <w:szCs w:val="20"/>
          <w:lang w:eastAsia="tr-TR"/>
        </w:rPr>
      </w:pPr>
      <w:r w:rsidRPr="00775DE2">
        <w:rPr>
          <w:rFonts w:ascii="Arial" w:eastAsia="Times New Roman" w:hAnsi="Arial" w:cs="Arial"/>
          <w:sz w:val="20"/>
          <w:szCs w:val="20"/>
          <w:lang w:eastAsia="tr-TR"/>
        </w:rPr>
        <w:t>Düzenlenen bu bütçe kararnamesi ve eki cetvellerinin meclis tutanaklarına uygun olduğu tasdik olunur.</w:t>
      </w:r>
    </w:p>
    <w:tbl>
      <w:tblPr>
        <w:tblW w:w="10343" w:type="dxa"/>
        <w:jc w:val="right"/>
        <w:tblCellMar>
          <w:left w:w="70" w:type="dxa"/>
          <w:right w:w="70" w:type="dxa"/>
        </w:tblCellMar>
        <w:tblLook w:val="04A0" w:firstRow="1" w:lastRow="0" w:firstColumn="1" w:lastColumn="0" w:noHBand="0" w:noVBand="1"/>
      </w:tblPr>
      <w:tblGrid>
        <w:gridCol w:w="407"/>
        <w:gridCol w:w="5333"/>
        <w:gridCol w:w="2268"/>
        <w:gridCol w:w="2335"/>
      </w:tblGrid>
      <w:tr w:rsidR="0034155B" w:rsidRPr="00877749" w14:paraId="6D40633B" w14:textId="77777777" w:rsidTr="002B50BB">
        <w:trPr>
          <w:trHeight w:val="300"/>
          <w:jc w:val="right"/>
        </w:trPr>
        <w:tc>
          <w:tcPr>
            <w:tcW w:w="10343" w:type="dxa"/>
            <w:gridSpan w:val="4"/>
            <w:tcBorders>
              <w:top w:val="single" w:sz="4" w:space="0" w:color="auto"/>
              <w:left w:val="single" w:sz="4" w:space="0" w:color="auto"/>
              <w:bottom w:val="single" w:sz="4" w:space="0" w:color="auto"/>
              <w:right w:val="single" w:sz="4" w:space="0" w:color="auto"/>
            </w:tcBorders>
            <w:noWrap/>
            <w:vAlign w:val="center"/>
            <w:hideMark/>
          </w:tcPr>
          <w:p w14:paraId="22A69F77" w14:textId="77777777" w:rsidR="0034155B" w:rsidRPr="00877749" w:rsidRDefault="0034155B" w:rsidP="002B50BB">
            <w:pPr>
              <w:ind w:left="485" w:right="73"/>
              <w:jc w:val="center"/>
              <w:rPr>
                <w:rFonts w:ascii="Arial" w:hAnsi="Arial" w:cs="Arial"/>
                <w:b/>
                <w:bCs/>
                <w:color w:val="000000"/>
                <w:sz w:val="18"/>
                <w:szCs w:val="18"/>
              </w:rPr>
            </w:pPr>
            <w:r w:rsidRPr="00877749">
              <w:rPr>
                <w:rFonts w:ascii="Arial" w:hAnsi="Arial" w:cs="Arial"/>
                <w:b/>
                <w:bCs/>
                <w:color w:val="000000"/>
                <w:sz w:val="18"/>
                <w:szCs w:val="18"/>
              </w:rPr>
              <w:t xml:space="preserve"> Gider Bütçesi</w:t>
            </w:r>
          </w:p>
        </w:tc>
      </w:tr>
      <w:tr w:rsidR="0034155B" w:rsidRPr="00877749" w14:paraId="70EF0831" w14:textId="77777777" w:rsidTr="002B50BB">
        <w:trPr>
          <w:trHeight w:val="376"/>
          <w:jc w:val="right"/>
        </w:trPr>
        <w:tc>
          <w:tcPr>
            <w:tcW w:w="407" w:type="dxa"/>
            <w:tcBorders>
              <w:top w:val="nil"/>
              <w:left w:val="single" w:sz="4" w:space="0" w:color="auto"/>
              <w:bottom w:val="single" w:sz="4" w:space="0" w:color="auto"/>
              <w:right w:val="single" w:sz="4" w:space="0" w:color="auto"/>
            </w:tcBorders>
            <w:noWrap/>
            <w:vAlign w:val="bottom"/>
            <w:hideMark/>
          </w:tcPr>
          <w:p w14:paraId="5A2BC7D1" w14:textId="77777777" w:rsidR="0034155B" w:rsidRPr="00877749" w:rsidRDefault="0034155B" w:rsidP="002B50BB">
            <w:pPr>
              <w:jc w:val="center"/>
              <w:rPr>
                <w:rFonts w:ascii="Arial" w:hAnsi="Arial" w:cs="Arial"/>
                <w:b/>
                <w:bCs/>
                <w:color w:val="000000"/>
              </w:rPr>
            </w:pPr>
            <w:r w:rsidRPr="00877749">
              <w:rPr>
                <w:rFonts w:ascii="Arial" w:hAnsi="Arial" w:cs="Arial"/>
                <w:b/>
                <w:bCs/>
                <w:color w:val="000000"/>
              </w:rPr>
              <w:t> </w:t>
            </w:r>
          </w:p>
        </w:tc>
        <w:tc>
          <w:tcPr>
            <w:tcW w:w="5333" w:type="dxa"/>
            <w:tcBorders>
              <w:top w:val="nil"/>
              <w:left w:val="nil"/>
              <w:bottom w:val="single" w:sz="4" w:space="0" w:color="auto"/>
              <w:right w:val="single" w:sz="4" w:space="0" w:color="auto"/>
            </w:tcBorders>
            <w:noWrap/>
            <w:vAlign w:val="center"/>
            <w:hideMark/>
          </w:tcPr>
          <w:p w14:paraId="5C9D80A7" w14:textId="77777777" w:rsidR="0034155B" w:rsidRPr="00877749" w:rsidRDefault="0034155B" w:rsidP="002B50BB">
            <w:pPr>
              <w:jc w:val="center"/>
              <w:rPr>
                <w:rFonts w:ascii="Arial" w:hAnsi="Arial" w:cs="Arial"/>
                <w:b/>
                <w:bCs/>
                <w:color w:val="000000"/>
                <w:sz w:val="18"/>
                <w:szCs w:val="18"/>
              </w:rPr>
            </w:pPr>
            <w:r w:rsidRPr="00877749">
              <w:rPr>
                <w:rFonts w:ascii="Arial" w:hAnsi="Arial" w:cs="Arial"/>
                <w:b/>
                <w:bCs/>
                <w:color w:val="000000"/>
                <w:sz w:val="18"/>
                <w:szCs w:val="18"/>
              </w:rPr>
              <w:t> </w:t>
            </w:r>
          </w:p>
        </w:tc>
        <w:tc>
          <w:tcPr>
            <w:tcW w:w="2268" w:type="dxa"/>
            <w:tcBorders>
              <w:top w:val="nil"/>
              <w:left w:val="nil"/>
              <w:bottom w:val="single" w:sz="4" w:space="0" w:color="auto"/>
              <w:right w:val="single" w:sz="4" w:space="0" w:color="auto"/>
            </w:tcBorders>
            <w:noWrap/>
            <w:vAlign w:val="center"/>
            <w:hideMark/>
          </w:tcPr>
          <w:p w14:paraId="215D7DCE" w14:textId="77777777" w:rsidR="0034155B" w:rsidRPr="00877749" w:rsidRDefault="0034155B" w:rsidP="002B50BB">
            <w:pPr>
              <w:jc w:val="center"/>
              <w:rPr>
                <w:rFonts w:ascii="Arial" w:hAnsi="Arial" w:cs="Arial"/>
                <w:b/>
                <w:bCs/>
                <w:color w:val="000000"/>
                <w:sz w:val="18"/>
                <w:szCs w:val="18"/>
              </w:rPr>
            </w:pPr>
            <w:r w:rsidRPr="00877749">
              <w:rPr>
                <w:rFonts w:ascii="Arial" w:hAnsi="Arial" w:cs="Arial"/>
                <w:b/>
                <w:bCs/>
                <w:color w:val="000000"/>
                <w:sz w:val="18"/>
                <w:szCs w:val="18"/>
              </w:rPr>
              <w:t>Teklif Edilen</w:t>
            </w:r>
          </w:p>
        </w:tc>
        <w:tc>
          <w:tcPr>
            <w:tcW w:w="2335" w:type="dxa"/>
            <w:tcBorders>
              <w:top w:val="nil"/>
              <w:left w:val="nil"/>
              <w:bottom w:val="single" w:sz="4" w:space="0" w:color="auto"/>
              <w:right w:val="single" w:sz="4" w:space="0" w:color="auto"/>
            </w:tcBorders>
            <w:vAlign w:val="center"/>
            <w:hideMark/>
          </w:tcPr>
          <w:p w14:paraId="1AB01A56" w14:textId="77777777" w:rsidR="0034155B" w:rsidRPr="00877749" w:rsidRDefault="0034155B" w:rsidP="002B50BB">
            <w:pPr>
              <w:jc w:val="center"/>
              <w:rPr>
                <w:rFonts w:ascii="Arial" w:hAnsi="Arial" w:cs="Arial"/>
                <w:b/>
                <w:bCs/>
                <w:color w:val="000000"/>
                <w:sz w:val="18"/>
                <w:szCs w:val="18"/>
              </w:rPr>
            </w:pPr>
            <w:r w:rsidRPr="00877749">
              <w:rPr>
                <w:rFonts w:ascii="Arial" w:hAnsi="Arial" w:cs="Arial"/>
                <w:b/>
                <w:bCs/>
                <w:color w:val="000000"/>
                <w:sz w:val="18"/>
                <w:szCs w:val="18"/>
              </w:rPr>
              <w:t>Komisyonca</w:t>
            </w:r>
            <w:r>
              <w:rPr>
                <w:rFonts w:ascii="Arial" w:hAnsi="Arial" w:cs="Arial"/>
                <w:b/>
                <w:bCs/>
                <w:color w:val="000000"/>
                <w:sz w:val="18"/>
                <w:szCs w:val="18"/>
              </w:rPr>
              <w:t xml:space="preserve"> </w:t>
            </w:r>
            <w:r w:rsidRPr="00877749">
              <w:rPr>
                <w:rFonts w:ascii="Arial" w:hAnsi="Arial" w:cs="Arial"/>
                <w:b/>
                <w:bCs/>
                <w:color w:val="000000"/>
                <w:sz w:val="18"/>
                <w:szCs w:val="18"/>
              </w:rPr>
              <w:t>Uygun</w:t>
            </w:r>
            <w:r w:rsidRPr="00877749">
              <w:rPr>
                <w:rFonts w:ascii="Arial" w:hAnsi="Arial" w:cs="Arial"/>
                <w:b/>
                <w:bCs/>
                <w:color w:val="000000"/>
                <w:sz w:val="18"/>
                <w:szCs w:val="18"/>
              </w:rPr>
              <w:br/>
              <w:t>Görülen</w:t>
            </w:r>
          </w:p>
        </w:tc>
      </w:tr>
      <w:tr w:rsidR="0034155B" w:rsidRPr="00877749" w14:paraId="229EA336"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1D1A2D6C"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01</w:t>
            </w:r>
          </w:p>
        </w:tc>
        <w:tc>
          <w:tcPr>
            <w:tcW w:w="5333" w:type="dxa"/>
            <w:tcBorders>
              <w:top w:val="nil"/>
              <w:left w:val="nil"/>
              <w:bottom w:val="single" w:sz="4" w:space="0" w:color="auto"/>
              <w:right w:val="single" w:sz="4" w:space="0" w:color="auto"/>
            </w:tcBorders>
            <w:noWrap/>
            <w:vAlign w:val="center"/>
            <w:hideMark/>
          </w:tcPr>
          <w:p w14:paraId="104D5830"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PERSONEL GİDERLERİ</w:t>
            </w:r>
          </w:p>
        </w:tc>
        <w:tc>
          <w:tcPr>
            <w:tcW w:w="2268" w:type="dxa"/>
            <w:tcBorders>
              <w:top w:val="nil"/>
              <w:left w:val="nil"/>
              <w:bottom w:val="single" w:sz="4" w:space="0" w:color="auto"/>
              <w:right w:val="single" w:sz="4" w:space="0" w:color="auto"/>
            </w:tcBorders>
            <w:noWrap/>
            <w:vAlign w:val="center"/>
          </w:tcPr>
          <w:p w14:paraId="023CD5A6"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85.428.000,00-TL</w:t>
            </w:r>
          </w:p>
        </w:tc>
        <w:tc>
          <w:tcPr>
            <w:tcW w:w="2335" w:type="dxa"/>
            <w:tcBorders>
              <w:top w:val="nil"/>
              <w:left w:val="nil"/>
              <w:bottom w:val="single" w:sz="4" w:space="0" w:color="auto"/>
              <w:right w:val="single" w:sz="4" w:space="0" w:color="auto"/>
            </w:tcBorders>
            <w:noWrap/>
            <w:vAlign w:val="center"/>
          </w:tcPr>
          <w:p w14:paraId="72DCFB39"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85.428.000,00-TL</w:t>
            </w:r>
          </w:p>
        </w:tc>
      </w:tr>
      <w:tr w:rsidR="0034155B" w:rsidRPr="00877749" w14:paraId="48AFFAA8"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3AE80F95"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02</w:t>
            </w:r>
          </w:p>
        </w:tc>
        <w:tc>
          <w:tcPr>
            <w:tcW w:w="5333" w:type="dxa"/>
            <w:tcBorders>
              <w:top w:val="nil"/>
              <w:left w:val="nil"/>
              <w:bottom w:val="single" w:sz="4" w:space="0" w:color="auto"/>
              <w:right w:val="single" w:sz="4" w:space="0" w:color="auto"/>
            </w:tcBorders>
            <w:noWrap/>
            <w:vAlign w:val="center"/>
            <w:hideMark/>
          </w:tcPr>
          <w:p w14:paraId="73AA8D1C"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SOS.GÜVEN. KUR.DEVLET PİR.GİDERLERİ</w:t>
            </w:r>
          </w:p>
        </w:tc>
        <w:tc>
          <w:tcPr>
            <w:tcW w:w="2268" w:type="dxa"/>
            <w:tcBorders>
              <w:top w:val="nil"/>
              <w:left w:val="nil"/>
              <w:bottom w:val="single" w:sz="4" w:space="0" w:color="auto"/>
              <w:right w:val="single" w:sz="4" w:space="0" w:color="auto"/>
            </w:tcBorders>
            <w:noWrap/>
            <w:vAlign w:val="center"/>
          </w:tcPr>
          <w:p w14:paraId="70F45E09"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10.507.000,00-TL</w:t>
            </w:r>
          </w:p>
        </w:tc>
        <w:tc>
          <w:tcPr>
            <w:tcW w:w="2335" w:type="dxa"/>
            <w:tcBorders>
              <w:top w:val="nil"/>
              <w:left w:val="nil"/>
              <w:bottom w:val="single" w:sz="4" w:space="0" w:color="auto"/>
              <w:right w:val="single" w:sz="4" w:space="0" w:color="auto"/>
            </w:tcBorders>
            <w:noWrap/>
            <w:vAlign w:val="center"/>
          </w:tcPr>
          <w:p w14:paraId="69C86AA4"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10.507.000,00-TL</w:t>
            </w:r>
          </w:p>
        </w:tc>
      </w:tr>
      <w:tr w:rsidR="0034155B" w:rsidRPr="00877749" w14:paraId="2DB4631B"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222FDA25"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03</w:t>
            </w:r>
          </w:p>
        </w:tc>
        <w:tc>
          <w:tcPr>
            <w:tcW w:w="5333" w:type="dxa"/>
            <w:tcBorders>
              <w:top w:val="nil"/>
              <w:left w:val="nil"/>
              <w:bottom w:val="single" w:sz="4" w:space="0" w:color="auto"/>
              <w:right w:val="single" w:sz="4" w:space="0" w:color="auto"/>
            </w:tcBorders>
            <w:noWrap/>
            <w:vAlign w:val="center"/>
            <w:hideMark/>
          </w:tcPr>
          <w:p w14:paraId="20D0927D"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MAL VE HİZMET ALIMI GİDERLERİ</w:t>
            </w:r>
          </w:p>
        </w:tc>
        <w:tc>
          <w:tcPr>
            <w:tcW w:w="2268" w:type="dxa"/>
            <w:tcBorders>
              <w:top w:val="nil"/>
              <w:left w:val="nil"/>
              <w:bottom w:val="single" w:sz="4" w:space="0" w:color="auto"/>
              <w:right w:val="single" w:sz="4" w:space="0" w:color="auto"/>
            </w:tcBorders>
            <w:noWrap/>
            <w:vAlign w:val="center"/>
          </w:tcPr>
          <w:p w14:paraId="7C907F1A"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329.359.000,00-TL</w:t>
            </w:r>
          </w:p>
        </w:tc>
        <w:tc>
          <w:tcPr>
            <w:tcW w:w="2335" w:type="dxa"/>
            <w:tcBorders>
              <w:top w:val="nil"/>
              <w:left w:val="nil"/>
              <w:bottom w:val="single" w:sz="4" w:space="0" w:color="auto"/>
              <w:right w:val="single" w:sz="4" w:space="0" w:color="auto"/>
            </w:tcBorders>
            <w:noWrap/>
            <w:vAlign w:val="center"/>
          </w:tcPr>
          <w:p w14:paraId="4E690367"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329.359.000,00-TL</w:t>
            </w:r>
          </w:p>
        </w:tc>
      </w:tr>
      <w:tr w:rsidR="0034155B" w:rsidRPr="00877749" w14:paraId="0059E272"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7C4AD0BB"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04</w:t>
            </w:r>
          </w:p>
        </w:tc>
        <w:tc>
          <w:tcPr>
            <w:tcW w:w="5333" w:type="dxa"/>
            <w:tcBorders>
              <w:top w:val="nil"/>
              <w:left w:val="nil"/>
              <w:bottom w:val="single" w:sz="4" w:space="0" w:color="auto"/>
              <w:right w:val="single" w:sz="4" w:space="0" w:color="auto"/>
            </w:tcBorders>
            <w:noWrap/>
            <w:vAlign w:val="center"/>
            <w:hideMark/>
          </w:tcPr>
          <w:p w14:paraId="5D36928A"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FAİZ GİDERLERİ</w:t>
            </w:r>
          </w:p>
        </w:tc>
        <w:tc>
          <w:tcPr>
            <w:tcW w:w="2268" w:type="dxa"/>
            <w:tcBorders>
              <w:top w:val="nil"/>
              <w:left w:val="nil"/>
              <w:bottom w:val="single" w:sz="4" w:space="0" w:color="auto"/>
              <w:right w:val="single" w:sz="4" w:space="0" w:color="auto"/>
            </w:tcBorders>
            <w:noWrap/>
            <w:vAlign w:val="center"/>
          </w:tcPr>
          <w:p w14:paraId="11A094AC"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25.000.000,00-TL</w:t>
            </w:r>
          </w:p>
        </w:tc>
        <w:tc>
          <w:tcPr>
            <w:tcW w:w="2335" w:type="dxa"/>
            <w:tcBorders>
              <w:top w:val="nil"/>
              <w:left w:val="nil"/>
              <w:bottom w:val="single" w:sz="4" w:space="0" w:color="auto"/>
              <w:right w:val="single" w:sz="4" w:space="0" w:color="auto"/>
            </w:tcBorders>
            <w:noWrap/>
            <w:vAlign w:val="center"/>
          </w:tcPr>
          <w:p w14:paraId="58744A79"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25.000.000,00-TL</w:t>
            </w:r>
          </w:p>
        </w:tc>
      </w:tr>
      <w:tr w:rsidR="0034155B" w:rsidRPr="00877749" w14:paraId="5E1AD790"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1350E4C4"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05</w:t>
            </w:r>
          </w:p>
        </w:tc>
        <w:tc>
          <w:tcPr>
            <w:tcW w:w="5333" w:type="dxa"/>
            <w:tcBorders>
              <w:top w:val="nil"/>
              <w:left w:val="nil"/>
              <w:bottom w:val="single" w:sz="4" w:space="0" w:color="auto"/>
              <w:right w:val="single" w:sz="4" w:space="0" w:color="auto"/>
            </w:tcBorders>
            <w:noWrap/>
            <w:vAlign w:val="center"/>
            <w:hideMark/>
          </w:tcPr>
          <w:p w14:paraId="2164F345"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CARİ TRANSFERLER</w:t>
            </w:r>
          </w:p>
        </w:tc>
        <w:tc>
          <w:tcPr>
            <w:tcW w:w="2268" w:type="dxa"/>
            <w:tcBorders>
              <w:top w:val="nil"/>
              <w:left w:val="nil"/>
              <w:bottom w:val="single" w:sz="4" w:space="0" w:color="auto"/>
              <w:right w:val="single" w:sz="4" w:space="0" w:color="auto"/>
            </w:tcBorders>
            <w:noWrap/>
            <w:vAlign w:val="center"/>
          </w:tcPr>
          <w:p w14:paraId="38D56B86"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18.281.000,00-TL</w:t>
            </w:r>
          </w:p>
        </w:tc>
        <w:tc>
          <w:tcPr>
            <w:tcW w:w="2335" w:type="dxa"/>
            <w:tcBorders>
              <w:top w:val="nil"/>
              <w:left w:val="nil"/>
              <w:bottom w:val="single" w:sz="4" w:space="0" w:color="auto"/>
              <w:right w:val="single" w:sz="4" w:space="0" w:color="auto"/>
            </w:tcBorders>
            <w:noWrap/>
            <w:vAlign w:val="center"/>
          </w:tcPr>
          <w:p w14:paraId="6E8ACE57"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18.281.000,00-TL</w:t>
            </w:r>
          </w:p>
        </w:tc>
      </w:tr>
      <w:tr w:rsidR="0034155B" w:rsidRPr="00877749" w14:paraId="50FB434D"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46CCA82C"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06</w:t>
            </w:r>
          </w:p>
        </w:tc>
        <w:tc>
          <w:tcPr>
            <w:tcW w:w="5333" w:type="dxa"/>
            <w:tcBorders>
              <w:top w:val="nil"/>
              <w:left w:val="nil"/>
              <w:bottom w:val="single" w:sz="4" w:space="0" w:color="auto"/>
              <w:right w:val="single" w:sz="4" w:space="0" w:color="auto"/>
            </w:tcBorders>
            <w:noWrap/>
            <w:vAlign w:val="center"/>
            <w:hideMark/>
          </w:tcPr>
          <w:p w14:paraId="345C794D"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SERMAYE GİDERLERİ</w:t>
            </w:r>
          </w:p>
        </w:tc>
        <w:tc>
          <w:tcPr>
            <w:tcW w:w="2268" w:type="dxa"/>
            <w:tcBorders>
              <w:top w:val="nil"/>
              <w:left w:val="nil"/>
              <w:bottom w:val="single" w:sz="4" w:space="0" w:color="auto"/>
              <w:right w:val="single" w:sz="4" w:space="0" w:color="auto"/>
            </w:tcBorders>
            <w:noWrap/>
            <w:vAlign w:val="center"/>
          </w:tcPr>
          <w:p w14:paraId="5AA6463A"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256.425.000,00-TL</w:t>
            </w:r>
          </w:p>
        </w:tc>
        <w:tc>
          <w:tcPr>
            <w:tcW w:w="2335" w:type="dxa"/>
            <w:tcBorders>
              <w:top w:val="nil"/>
              <w:left w:val="nil"/>
              <w:bottom w:val="single" w:sz="4" w:space="0" w:color="auto"/>
              <w:right w:val="single" w:sz="4" w:space="0" w:color="auto"/>
            </w:tcBorders>
            <w:noWrap/>
            <w:vAlign w:val="center"/>
          </w:tcPr>
          <w:p w14:paraId="37E1154F"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256.425.000,00-TL</w:t>
            </w:r>
          </w:p>
        </w:tc>
      </w:tr>
      <w:tr w:rsidR="0034155B" w:rsidRPr="00877749" w14:paraId="1FCE219E"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5251C560"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07</w:t>
            </w:r>
          </w:p>
        </w:tc>
        <w:tc>
          <w:tcPr>
            <w:tcW w:w="5333" w:type="dxa"/>
            <w:tcBorders>
              <w:top w:val="nil"/>
              <w:left w:val="nil"/>
              <w:bottom w:val="single" w:sz="4" w:space="0" w:color="auto"/>
              <w:right w:val="single" w:sz="4" w:space="0" w:color="auto"/>
            </w:tcBorders>
            <w:noWrap/>
            <w:vAlign w:val="center"/>
            <w:hideMark/>
          </w:tcPr>
          <w:p w14:paraId="260DDD00"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SERMAYE TRANSFERLERİ</w:t>
            </w:r>
          </w:p>
        </w:tc>
        <w:tc>
          <w:tcPr>
            <w:tcW w:w="2268" w:type="dxa"/>
            <w:tcBorders>
              <w:top w:val="nil"/>
              <w:left w:val="nil"/>
              <w:bottom w:val="single" w:sz="4" w:space="0" w:color="auto"/>
              <w:right w:val="single" w:sz="4" w:space="0" w:color="auto"/>
            </w:tcBorders>
            <w:noWrap/>
            <w:vAlign w:val="center"/>
          </w:tcPr>
          <w:p w14:paraId="7CE41CC4"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5.000.000,00-TL</w:t>
            </w:r>
          </w:p>
        </w:tc>
        <w:tc>
          <w:tcPr>
            <w:tcW w:w="2335" w:type="dxa"/>
            <w:tcBorders>
              <w:top w:val="nil"/>
              <w:left w:val="nil"/>
              <w:bottom w:val="single" w:sz="4" w:space="0" w:color="auto"/>
              <w:right w:val="single" w:sz="4" w:space="0" w:color="auto"/>
            </w:tcBorders>
            <w:noWrap/>
            <w:vAlign w:val="center"/>
          </w:tcPr>
          <w:p w14:paraId="56308E40"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5.000.000,00-TL</w:t>
            </w:r>
          </w:p>
        </w:tc>
      </w:tr>
      <w:tr w:rsidR="0034155B" w:rsidRPr="00877749" w14:paraId="6257EE2D" w14:textId="77777777" w:rsidTr="002B50BB">
        <w:trPr>
          <w:trHeight w:val="300"/>
          <w:jc w:val="right"/>
        </w:trPr>
        <w:tc>
          <w:tcPr>
            <w:tcW w:w="407" w:type="dxa"/>
            <w:tcBorders>
              <w:top w:val="nil"/>
              <w:left w:val="single" w:sz="4" w:space="0" w:color="auto"/>
              <w:bottom w:val="single" w:sz="4" w:space="0" w:color="auto"/>
              <w:right w:val="single" w:sz="4" w:space="0" w:color="auto"/>
            </w:tcBorders>
            <w:noWrap/>
            <w:vAlign w:val="center"/>
            <w:hideMark/>
          </w:tcPr>
          <w:p w14:paraId="41EC613F" w14:textId="77777777" w:rsidR="0034155B" w:rsidRPr="00877749" w:rsidRDefault="0034155B" w:rsidP="002B50BB">
            <w:pPr>
              <w:jc w:val="center"/>
              <w:rPr>
                <w:rFonts w:ascii="Arial" w:hAnsi="Arial" w:cs="Arial"/>
                <w:color w:val="000000"/>
                <w:sz w:val="18"/>
                <w:szCs w:val="18"/>
              </w:rPr>
            </w:pPr>
            <w:r w:rsidRPr="00877749">
              <w:rPr>
                <w:rFonts w:ascii="Arial" w:hAnsi="Arial" w:cs="Arial"/>
                <w:color w:val="000000"/>
                <w:sz w:val="18"/>
                <w:szCs w:val="18"/>
              </w:rPr>
              <w:t>09</w:t>
            </w:r>
          </w:p>
        </w:tc>
        <w:tc>
          <w:tcPr>
            <w:tcW w:w="5333" w:type="dxa"/>
            <w:tcBorders>
              <w:top w:val="nil"/>
              <w:left w:val="nil"/>
              <w:bottom w:val="single" w:sz="4" w:space="0" w:color="auto"/>
              <w:right w:val="single" w:sz="4" w:space="0" w:color="auto"/>
            </w:tcBorders>
            <w:noWrap/>
            <w:vAlign w:val="center"/>
            <w:hideMark/>
          </w:tcPr>
          <w:p w14:paraId="245B863B" w14:textId="77777777" w:rsidR="0034155B" w:rsidRPr="00877749" w:rsidRDefault="0034155B" w:rsidP="002B50BB">
            <w:pPr>
              <w:rPr>
                <w:rFonts w:ascii="Arial" w:hAnsi="Arial" w:cs="Arial"/>
                <w:color w:val="000000"/>
                <w:sz w:val="18"/>
                <w:szCs w:val="18"/>
              </w:rPr>
            </w:pPr>
            <w:r w:rsidRPr="00877749">
              <w:rPr>
                <w:rFonts w:ascii="Arial" w:hAnsi="Arial" w:cs="Arial"/>
                <w:color w:val="000000"/>
                <w:sz w:val="18"/>
                <w:szCs w:val="18"/>
              </w:rPr>
              <w:t>YEDEK ÖDENEKLER</w:t>
            </w:r>
          </w:p>
        </w:tc>
        <w:tc>
          <w:tcPr>
            <w:tcW w:w="2268" w:type="dxa"/>
            <w:tcBorders>
              <w:top w:val="nil"/>
              <w:left w:val="nil"/>
              <w:bottom w:val="single" w:sz="4" w:space="0" w:color="auto"/>
              <w:right w:val="single" w:sz="4" w:space="0" w:color="auto"/>
            </w:tcBorders>
            <w:noWrap/>
            <w:vAlign w:val="center"/>
          </w:tcPr>
          <w:p w14:paraId="66393ED4"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80.000.000,00-TL</w:t>
            </w:r>
          </w:p>
        </w:tc>
        <w:tc>
          <w:tcPr>
            <w:tcW w:w="2335" w:type="dxa"/>
            <w:tcBorders>
              <w:top w:val="nil"/>
              <w:left w:val="nil"/>
              <w:bottom w:val="single" w:sz="4" w:space="0" w:color="auto"/>
              <w:right w:val="single" w:sz="4" w:space="0" w:color="auto"/>
            </w:tcBorders>
            <w:noWrap/>
            <w:vAlign w:val="center"/>
          </w:tcPr>
          <w:p w14:paraId="3D2C2A1A" w14:textId="77777777" w:rsidR="0034155B" w:rsidRPr="00877749" w:rsidRDefault="0034155B" w:rsidP="002B50BB">
            <w:pPr>
              <w:jc w:val="right"/>
              <w:rPr>
                <w:rFonts w:ascii="Arial" w:hAnsi="Arial" w:cs="Arial"/>
                <w:color w:val="000000"/>
                <w:sz w:val="18"/>
                <w:szCs w:val="18"/>
              </w:rPr>
            </w:pPr>
            <w:r w:rsidRPr="00877749">
              <w:rPr>
                <w:rFonts w:ascii="Arial" w:hAnsi="Arial" w:cs="Arial"/>
                <w:color w:val="000000"/>
                <w:sz w:val="18"/>
                <w:szCs w:val="18"/>
              </w:rPr>
              <w:t>80.000.000,00-TL</w:t>
            </w:r>
          </w:p>
        </w:tc>
      </w:tr>
      <w:tr w:rsidR="0034155B" w:rsidRPr="00877749" w14:paraId="54881C71" w14:textId="77777777" w:rsidTr="002B50BB">
        <w:trPr>
          <w:trHeight w:val="315"/>
          <w:jc w:val="right"/>
        </w:trPr>
        <w:tc>
          <w:tcPr>
            <w:tcW w:w="407" w:type="dxa"/>
            <w:tcBorders>
              <w:top w:val="single" w:sz="4" w:space="0" w:color="auto"/>
              <w:left w:val="single" w:sz="4" w:space="0" w:color="auto"/>
              <w:bottom w:val="single" w:sz="4" w:space="0" w:color="auto"/>
              <w:right w:val="single" w:sz="4" w:space="0" w:color="auto"/>
            </w:tcBorders>
            <w:noWrap/>
            <w:vAlign w:val="bottom"/>
            <w:hideMark/>
          </w:tcPr>
          <w:p w14:paraId="6259202B" w14:textId="77777777" w:rsidR="0034155B" w:rsidRPr="00877749" w:rsidRDefault="0034155B" w:rsidP="002B50BB">
            <w:pPr>
              <w:rPr>
                <w:rFonts w:ascii="Arial" w:hAnsi="Arial" w:cs="Arial"/>
              </w:rPr>
            </w:pPr>
          </w:p>
        </w:tc>
        <w:tc>
          <w:tcPr>
            <w:tcW w:w="5333" w:type="dxa"/>
            <w:tcBorders>
              <w:top w:val="single" w:sz="4" w:space="0" w:color="auto"/>
              <w:left w:val="single" w:sz="4" w:space="0" w:color="auto"/>
              <w:bottom w:val="single" w:sz="4" w:space="0" w:color="auto"/>
              <w:right w:val="single" w:sz="4" w:space="0" w:color="auto"/>
            </w:tcBorders>
            <w:vAlign w:val="center"/>
            <w:hideMark/>
          </w:tcPr>
          <w:p w14:paraId="1033FA13" w14:textId="77777777" w:rsidR="0034155B" w:rsidRPr="00877749" w:rsidRDefault="0034155B" w:rsidP="002B50BB">
            <w:pPr>
              <w:jc w:val="right"/>
              <w:rPr>
                <w:rFonts w:ascii="Arial" w:hAnsi="Arial" w:cs="Arial"/>
                <w:b/>
                <w:bCs/>
                <w:color w:val="000000"/>
                <w:sz w:val="18"/>
                <w:szCs w:val="18"/>
              </w:rPr>
            </w:pPr>
            <w:r w:rsidRPr="00877749">
              <w:rPr>
                <w:rFonts w:ascii="Arial" w:hAnsi="Arial" w:cs="Arial"/>
                <w:b/>
                <w:bCs/>
                <w:color w:val="000000"/>
                <w:sz w:val="18"/>
                <w:szCs w:val="18"/>
              </w:rPr>
              <w:t>TOPLAM</w:t>
            </w:r>
          </w:p>
        </w:tc>
        <w:tc>
          <w:tcPr>
            <w:tcW w:w="2268" w:type="dxa"/>
            <w:tcBorders>
              <w:top w:val="nil"/>
              <w:left w:val="nil"/>
              <w:bottom w:val="single" w:sz="4" w:space="0" w:color="auto"/>
              <w:right w:val="single" w:sz="4" w:space="0" w:color="auto"/>
            </w:tcBorders>
            <w:noWrap/>
            <w:vAlign w:val="center"/>
          </w:tcPr>
          <w:p w14:paraId="350D6652" w14:textId="77777777" w:rsidR="0034155B" w:rsidRPr="00877749" w:rsidRDefault="0034155B" w:rsidP="002B50BB">
            <w:pPr>
              <w:jc w:val="right"/>
              <w:rPr>
                <w:rFonts w:ascii="Arial" w:hAnsi="Arial" w:cs="Arial"/>
                <w:b/>
                <w:bCs/>
                <w:color w:val="000000"/>
                <w:sz w:val="18"/>
                <w:szCs w:val="18"/>
              </w:rPr>
            </w:pPr>
            <w:r w:rsidRPr="00877749">
              <w:rPr>
                <w:rFonts w:ascii="Arial" w:hAnsi="Arial" w:cs="Arial"/>
                <w:b/>
                <w:bCs/>
                <w:color w:val="000000"/>
                <w:sz w:val="18"/>
                <w:szCs w:val="18"/>
              </w:rPr>
              <w:t>810.000.000,00-TL</w:t>
            </w:r>
          </w:p>
        </w:tc>
        <w:tc>
          <w:tcPr>
            <w:tcW w:w="2335" w:type="dxa"/>
            <w:tcBorders>
              <w:top w:val="nil"/>
              <w:left w:val="nil"/>
              <w:bottom w:val="single" w:sz="4" w:space="0" w:color="auto"/>
              <w:right w:val="single" w:sz="4" w:space="0" w:color="auto"/>
            </w:tcBorders>
            <w:noWrap/>
            <w:vAlign w:val="center"/>
          </w:tcPr>
          <w:p w14:paraId="5E1B3333" w14:textId="77777777" w:rsidR="0034155B" w:rsidRPr="00877749" w:rsidRDefault="0034155B" w:rsidP="002B50BB">
            <w:pPr>
              <w:jc w:val="right"/>
              <w:rPr>
                <w:rFonts w:ascii="Arial" w:hAnsi="Arial" w:cs="Arial"/>
                <w:b/>
                <w:bCs/>
                <w:color w:val="000000"/>
                <w:sz w:val="18"/>
                <w:szCs w:val="18"/>
              </w:rPr>
            </w:pPr>
            <w:r w:rsidRPr="00877749">
              <w:rPr>
                <w:rFonts w:ascii="Arial" w:hAnsi="Arial" w:cs="Arial"/>
                <w:b/>
                <w:bCs/>
                <w:color w:val="000000"/>
                <w:sz w:val="18"/>
                <w:szCs w:val="18"/>
              </w:rPr>
              <w:t>810.000.000,00-TL</w:t>
            </w:r>
          </w:p>
        </w:tc>
      </w:tr>
    </w:tbl>
    <w:p w14:paraId="2C07AFCF" w14:textId="77777777" w:rsidR="0034155B" w:rsidRDefault="0034155B" w:rsidP="0034155B">
      <w:pPr>
        <w:autoSpaceDE w:val="0"/>
        <w:autoSpaceDN w:val="0"/>
        <w:adjustRightInd w:val="0"/>
        <w:jc w:val="center"/>
        <w:rPr>
          <w:b/>
          <w:sz w:val="20"/>
          <w:szCs w:val="20"/>
        </w:rPr>
      </w:pPr>
    </w:p>
    <w:tbl>
      <w:tblPr>
        <w:tblW w:w="10347" w:type="dxa"/>
        <w:tblInd w:w="421" w:type="dxa"/>
        <w:tblCellMar>
          <w:left w:w="70" w:type="dxa"/>
          <w:right w:w="70" w:type="dxa"/>
        </w:tblCellMar>
        <w:tblLook w:val="04A0" w:firstRow="1" w:lastRow="0" w:firstColumn="1" w:lastColumn="0" w:noHBand="0" w:noVBand="1"/>
      </w:tblPr>
      <w:tblGrid>
        <w:gridCol w:w="363"/>
        <w:gridCol w:w="5333"/>
        <w:gridCol w:w="2194"/>
        <w:gridCol w:w="2457"/>
      </w:tblGrid>
      <w:tr w:rsidR="0034155B" w:rsidRPr="00257D8C" w14:paraId="4AE3CBDC" w14:textId="77777777" w:rsidTr="0034155B">
        <w:trPr>
          <w:trHeight w:val="300"/>
        </w:trPr>
        <w:tc>
          <w:tcPr>
            <w:tcW w:w="10347" w:type="dxa"/>
            <w:gridSpan w:val="4"/>
            <w:tcBorders>
              <w:top w:val="single" w:sz="4" w:space="0" w:color="auto"/>
              <w:left w:val="single" w:sz="4" w:space="0" w:color="auto"/>
              <w:bottom w:val="single" w:sz="4" w:space="0" w:color="auto"/>
              <w:right w:val="single" w:sz="4" w:space="0" w:color="auto"/>
            </w:tcBorders>
            <w:noWrap/>
            <w:vAlign w:val="bottom"/>
            <w:hideMark/>
          </w:tcPr>
          <w:p w14:paraId="3DF06873" w14:textId="77777777" w:rsidR="0034155B" w:rsidRPr="00257D8C" w:rsidRDefault="0034155B" w:rsidP="002B50BB">
            <w:pPr>
              <w:jc w:val="center"/>
              <w:rPr>
                <w:rFonts w:ascii="Arial" w:hAnsi="Arial" w:cs="Arial"/>
                <w:b/>
                <w:bCs/>
                <w:color w:val="000000"/>
                <w:sz w:val="20"/>
                <w:szCs w:val="20"/>
              </w:rPr>
            </w:pPr>
            <w:r w:rsidRPr="00257D8C">
              <w:rPr>
                <w:rFonts w:ascii="Arial" w:hAnsi="Arial" w:cs="Arial"/>
                <w:b/>
                <w:bCs/>
                <w:color w:val="000000"/>
                <w:sz w:val="20"/>
                <w:szCs w:val="20"/>
              </w:rPr>
              <w:t>Gelir Bütçesi</w:t>
            </w:r>
          </w:p>
        </w:tc>
      </w:tr>
      <w:tr w:rsidR="0034155B" w:rsidRPr="00257D8C" w14:paraId="41C83774" w14:textId="77777777" w:rsidTr="0034155B">
        <w:trPr>
          <w:trHeight w:val="468"/>
        </w:trPr>
        <w:tc>
          <w:tcPr>
            <w:tcW w:w="363" w:type="dxa"/>
            <w:tcBorders>
              <w:top w:val="nil"/>
              <w:left w:val="single" w:sz="4" w:space="0" w:color="auto"/>
              <w:bottom w:val="single" w:sz="4" w:space="0" w:color="auto"/>
              <w:right w:val="single" w:sz="4" w:space="0" w:color="auto"/>
            </w:tcBorders>
            <w:noWrap/>
            <w:vAlign w:val="bottom"/>
            <w:hideMark/>
          </w:tcPr>
          <w:p w14:paraId="201086B9" w14:textId="77777777" w:rsidR="0034155B" w:rsidRPr="00257D8C" w:rsidRDefault="0034155B" w:rsidP="002B50BB">
            <w:pPr>
              <w:jc w:val="center"/>
              <w:rPr>
                <w:rFonts w:ascii="Arial" w:hAnsi="Arial" w:cs="Arial"/>
                <w:b/>
                <w:bCs/>
                <w:color w:val="000000"/>
                <w:sz w:val="20"/>
                <w:szCs w:val="20"/>
              </w:rPr>
            </w:pPr>
            <w:r w:rsidRPr="00257D8C">
              <w:rPr>
                <w:rFonts w:ascii="Arial" w:hAnsi="Arial" w:cs="Arial"/>
                <w:b/>
                <w:bCs/>
                <w:color w:val="000000"/>
                <w:sz w:val="20"/>
                <w:szCs w:val="20"/>
              </w:rPr>
              <w:t> </w:t>
            </w:r>
          </w:p>
        </w:tc>
        <w:tc>
          <w:tcPr>
            <w:tcW w:w="5333" w:type="dxa"/>
            <w:tcBorders>
              <w:top w:val="nil"/>
              <w:left w:val="nil"/>
              <w:bottom w:val="single" w:sz="4" w:space="0" w:color="auto"/>
              <w:right w:val="single" w:sz="4" w:space="0" w:color="auto"/>
            </w:tcBorders>
            <w:noWrap/>
            <w:vAlign w:val="bottom"/>
            <w:hideMark/>
          </w:tcPr>
          <w:p w14:paraId="350D2BD8" w14:textId="77777777" w:rsidR="0034155B" w:rsidRPr="00257D8C" w:rsidRDefault="0034155B" w:rsidP="002B50BB">
            <w:pPr>
              <w:jc w:val="center"/>
              <w:rPr>
                <w:rFonts w:ascii="Arial" w:hAnsi="Arial" w:cs="Arial"/>
                <w:b/>
                <w:bCs/>
                <w:color w:val="000000"/>
                <w:sz w:val="20"/>
                <w:szCs w:val="20"/>
              </w:rPr>
            </w:pPr>
            <w:r w:rsidRPr="00257D8C">
              <w:rPr>
                <w:rFonts w:ascii="Arial" w:hAnsi="Arial" w:cs="Arial"/>
                <w:b/>
                <w:bCs/>
                <w:color w:val="000000"/>
                <w:sz w:val="20"/>
                <w:szCs w:val="20"/>
              </w:rPr>
              <w:t> </w:t>
            </w:r>
          </w:p>
        </w:tc>
        <w:tc>
          <w:tcPr>
            <w:tcW w:w="2194" w:type="dxa"/>
            <w:tcBorders>
              <w:top w:val="nil"/>
              <w:left w:val="nil"/>
              <w:bottom w:val="single" w:sz="4" w:space="0" w:color="auto"/>
              <w:right w:val="single" w:sz="4" w:space="0" w:color="auto"/>
            </w:tcBorders>
            <w:noWrap/>
            <w:vAlign w:val="center"/>
            <w:hideMark/>
          </w:tcPr>
          <w:p w14:paraId="5557BFA1" w14:textId="77777777" w:rsidR="0034155B" w:rsidRPr="00257D8C" w:rsidRDefault="0034155B" w:rsidP="002B50BB">
            <w:pPr>
              <w:jc w:val="center"/>
              <w:rPr>
                <w:rFonts w:ascii="Arial" w:hAnsi="Arial" w:cs="Arial"/>
                <w:b/>
                <w:bCs/>
                <w:color w:val="000000"/>
                <w:sz w:val="20"/>
                <w:szCs w:val="20"/>
              </w:rPr>
            </w:pPr>
            <w:r w:rsidRPr="00257D8C">
              <w:rPr>
                <w:rFonts w:ascii="Arial" w:hAnsi="Arial" w:cs="Arial"/>
                <w:b/>
                <w:bCs/>
                <w:color w:val="000000"/>
                <w:sz w:val="20"/>
                <w:szCs w:val="20"/>
              </w:rPr>
              <w:t>Teklif Edilen</w:t>
            </w:r>
          </w:p>
        </w:tc>
        <w:tc>
          <w:tcPr>
            <w:tcW w:w="2457" w:type="dxa"/>
            <w:tcBorders>
              <w:top w:val="nil"/>
              <w:left w:val="nil"/>
              <w:bottom w:val="single" w:sz="4" w:space="0" w:color="auto"/>
              <w:right w:val="single" w:sz="4" w:space="0" w:color="auto"/>
            </w:tcBorders>
            <w:vAlign w:val="center"/>
            <w:hideMark/>
          </w:tcPr>
          <w:p w14:paraId="225F6C3D" w14:textId="77777777" w:rsidR="0034155B" w:rsidRPr="00257D8C" w:rsidRDefault="0034155B" w:rsidP="002B50BB">
            <w:pPr>
              <w:jc w:val="center"/>
              <w:rPr>
                <w:rFonts w:ascii="Arial" w:hAnsi="Arial" w:cs="Arial"/>
                <w:b/>
                <w:bCs/>
                <w:color w:val="000000"/>
                <w:sz w:val="20"/>
                <w:szCs w:val="20"/>
              </w:rPr>
            </w:pPr>
            <w:r w:rsidRPr="00257D8C">
              <w:rPr>
                <w:rFonts w:ascii="Arial" w:hAnsi="Arial" w:cs="Arial"/>
                <w:b/>
                <w:bCs/>
                <w:color w:val="000000"/>
                <w:sz w:val="20"/>
                <w:szCs w:val="20"/>
              </w:rPr>
              <w:t>Komisyonca Uygun</w:t>
            </w:r>
            <w:r w:rsidRPr="00257D8C">
              <w:rPr>
                <w:rFonts w:ascii="Arial" w:hAnsi="Arial" w:cs="Arial"/>
                <w:b/>
                <w:bCs/>
                <w:color w:val="000000"/>
                <w:sz w:val="20"/>
                <w:szCs w:val="20"/>
              </w:rPr>
              <w:br/>
              <w:t>Görülen</w:t>
            </w:r>
          </w:p>
        </w:tc>
      </w:tr>
      <w:tr w:rsidR="0034155B" w:rsidRPr="00257D8C" w14:paraId="1CC283EE"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hideMark/>
          </w:tcPr>
          <w:p w14:paraId="39042812"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01</w:t>
            </w:r>
          </w:p>
        </w:tc>
        <w:tc>
          <w:tcPr>
            <w:tcW w:w="5333" w:type="dxa"/>
            <w:tcBorders>
              <w:top w:val="nil"/>
              <w:left w:val="nil"/>
              <w:bottom w:val="single" w:sz="4" w:space="0" w:color="auto"/>
              <w:right w:val="single" w:sz="4" w:space="0" w:color="auto"/>
            </w:tcBorders>
            <w:noWrap/>
            <w:vAlign w:val="bottom"/>
            <w:hideMark/>
          </w:tcPr>
          <w:p w14:paraId="6F820697"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 xml:space="preserve">VERGİ GELİRLERİ                              </w:t>
            </w:r>
          </w:p>
        </w:tc>
        <w:tc>
          <w:tcPr>
            <w:tcW w:w="2194" w:type="dxa"/>
            <w:tcBorders>
              <w:top w:val="nil"/>
              <w:left w:val="nil"/>
              <w:bottom w:val="single" w:sz="4" w:space="0" w:color="auto"/>
              <w:right w:val="single" w:sz="4" w:space="0" w:color="auto"/>
            </w:tcBorders>
            <w:noWrap/>
            <w:vAlign w:val="bottom"/>
          </w:tcPr>
          <w:p w14:paraId="6A43B6B4"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230.175.000,00-TL</w:t>
            </w:r>
          </w:p>
        </w:tc>
        <w:tc>
          <w:tcPr>
            <w:tcW w:w="2457" w:type="dxa"/>
            <w:tcBorders>
              <w:top w:val="nil"/>
              <w:left w:val="nil"/>
              <w:bottom w:val="single" w:sz="4" w:space="0" w:color="auto"/>
              <w:right w:val="single" w:sz="4" w:space="0" w:color="auto"/>
            </w:tcBorders>
            <w:noWrap/>
            <w:vAlign w:val="bottom"/>
          </w:tcPr>
          <w:p w14:paraId="42C50E4D" w14:textId="77777777" w:rsidR="0034155B" w:rsidRPr="00257D8C" w:rsidRDefault="0034155B" w:rsidP="002B50BB">
            <w:pPr>
              <w:jc w:val="right"/>
              <w:rPr>
                <w:rFonts w:ascii="Arial" w:hAnsi="Arial" w:cs="Arial"/>
                <w:b/>
                <w:color w:val="000000"/>
                <w:sz w:val="20"/>
                <w:szCs w:val="20"/>
              </w:rPr>
            </w:pPr>
            <w:r w:rsidRPr="00257D8C">
              <w:rPr>
                <w:rFonts w:ascii="Arial" w:hAnsi="Arial" w:cs="Arial"/>
                <w:color w:val="000000"/>
                <w:sz w:val="20"/>
                <w:szCs w:val="20"/>
              </w:rPr>
              <w:t>230.175.000,00-TL</w:t>
            </w:r>
          </w:p>
        </w:tc>
      </w:tr>
      <w:tr w:rsidR="0034155B" w:rsidRPr="00257D8C" w14:paraId="1828C2F0"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hideMark/>
          </w:tcPr>
          <w:p w14:paraId="6D4C00C6"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03</w:t>
            </w:r>
          </w:p>
        </w:tc>
        <w:tc>
          <w:tcPr>
            <w:tcW w:w="5333" w:type="dxa"/>
            <w:tcBorders>
              <w:top w:val="nil"/>
              <w:left w:val="nil"/>
              <w:bottom w:val="single" w:sz="4" w:space="0" w:color="auto"/>
              <w:right w:val="single" w:sz="4" w:space="0" w:color="auto"/>
            </w:tcBorders>
            <w:noWrap/>
            <w:vAlign w:val="bottom"/>
            <w:hideMark/>
          </w:tcPr>
          <w:p w14:paraId="17C6986E"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 xml:space="preserve">TEŞEBBÜS VE MÜLKİYET GELİRLERİ               </w:t>
            </w:r>
          </w:p>
        </w:tc>
        <w:tc>
          <w:tcPr>
            <w:tcW w:w="2194" w:type="dxa"/>
            <w:tcBorders>
              <w:top w:val="nil"/>
              <w:left w:val="nil"/>
              <w:bottom w:val="single" w:sz="4" w:space="0" w:color="auto"/>
              <w:right w:val="single" w:sz="4" w:space="0" w:color="auto"/>
            </w:tcBorders>
            <w:noWrap/>
            <w:vAlign w:val="bottom"/>
          </w:tcPr>
          <w:p w14:paraId="38D26809"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148.343.000,00-TL</w:t>
            </w:r>
          </w:p>
        </w:tc>
        <w:tc>
          <w:tcPr>
            <w:tcW w:w="2457" w:type="dxa"/>
            <w:tcBorders>
              <w:top w:val="nil"/>
              <w:left w:val="nil"/>
              <w:bottom w:val="single" w:sz="4" w:space="0" w:color="auto"/>
              <w:right w:val="single" w:sz="4" w:space="0" w:color="auto"/>
            </w:tcBorders>
            <w:noWrap/>
            <w:vAlign w:val="bottom"/>
          </w:tcPr>
          <w:p w14:paraId="7AEE0452" w14:textId="77777777" w:rsidR="0034155B" w:rsidRPr="00257D8C" w:rsidRDefault="0034155B" w:rsidP="002B50BB">
            <w:pPr>
              <w:jc w:val="right"/>
              <w:rPr>
                <w:rFonts w:ascii="Arial" w:hAnsi="Arial" w:cs="Arial"/>
                <w:b/>
                <w:color w:val="000000"/>
                <w:sz w:val="20"/>
                <w:szCs w:val="20"/>
              </w:rPr>
            </w:pPr>
            <w:r w:rsidRPr="00257D8C">
              <w:rPr>
                <w:rFonts w:ascii="Arial" w:hAnsi="Arial" w:cs="Arial"/>
                <w:color w:val="000000"/>
                <w:sz w:val="20"/>
                <w:szCs w:val="20"/>
              </w:rPr>
              <w:t>148.343.000,00-TL</w:t>
            </w:r>
          </w:p>
        </w:tc>
      </w:tr>
      <w:tr w:rsidR="0034155B" w:rsidRPr="00257D8C" w14:paraId="783C787E"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hideMark/>
          </w:tcPr>
          <w:p w14:paraId="6ECB427B"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04</w:t>
            </w:r>
          </w:p>
        </w:tc>
        <w:tc>
          <w:tcPr>
            <w:tcW w:w="5333" w:type="dxa"/>
            <w:tcBorders>
              <w:top w:val="nil"/>
              <w:left w:val="nil"/>
              <w:bottom w:val="single" w:sz="4" w:space="0" w:color="auto"/>
              <w:right w:val="single" w:sz="4" w:space="0" w:color="auto"/>
            </w:tcBorders>
            <w:noWrap/>
            <w:vAlign w:val="bottom"/>
            <w:hideMark/>
          </w:tcPr>
          <w:p w14:paraId="06C26BF6"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 xml:space="preserve">ALINAN BAĞ. VE YARD. İLE ÖZEL GELİRLER  </w:t>
            </w:r>
          </w:p>
        </w:tc>
        <w:tc>
          <w:tcPr>
            <w:tcW w:w="2194" w:type="dxa"/>
            <w:tcBorders>
              <w:top w:val="nil"/>
              <w:left w:val="nil"/>
              <w:bottom w:val="single" w:sz="4" w:space="0" w:color="auto"/>
              <w:right w:val="single" w:sz="4" w:space="0" w:color="auto"/>
            </w:tcBorders>
            <w:noWrap/>
            <w:vAlign w:val="bottom"/>
          </w:tcPr>
          <w:p w14:paraId="6BB478D5"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13.104.000,00-TL</w:t>
            </w:r>
          </w:p>
        </w:tc>
        <w:tc>
          <w:tcPr>
            <w:tcW w:w="2457" w:type="dxa"/>
            <w:tcBorders>
              <w:top w:val="nil"/>
              <w:left w:val="nil"/>
              <w:bottom w:val="single" w:sz="4" w:space="0" w:color="auto"/>
              <w:right w:val="single" w:sz="4" w:space="0" w:color="auto"/>
            </w:tcBorders>
            <w:noWrap/>
            <w:vAlign w:val="bottom"/>
          </w:tcPr>
          <w:p w14:paraId="058C73A0" w14:textId="77777777" w:rsidR="0034155B" w:rsidRPr="00257D8C" w:rsidRDefault="0034155B" w:rsidP="002B50BB">
            <w:pPr>
              <w:jc w:val="right"/>
              <w:rPr>
                <w:rFonts w:ascii="Arial" w:hAnsi="Arial" w:cs="Arial"/>
                <w:b/>
                <w:color w:val="000000"/>
                <w:sz w:val="20"/>
                <w:szCs w:val="20"/>
              </w:rPr>
            </w:pPr>
            <w:r w:rsidRPr="00257D8C">
              <w:rPr>
                <w:rFonts w:ascii="Arial" w:hAnsi="Arial" w:cs="Arial"/>
                <w:color w:val="000000"/>
                <w:sz w:val="20"/>
                <w:szCs w:val="20"/>
              </w:rPr>
              <w:t>13.104.000,00-TL</w:t>
            </w:r>
          </w:p>
        </w:tc>
      </w:tr>
      <w:tr w:rsidR="0034155B" w:rsidRPr="00257D8C" w14:paraId="28FF371E"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hideMark/>
          </w:tcPr>
          <w:p w14:paraId="42E782E4"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05</w:t>
            </w:r>
          </w:p>
        </w:tc>
        <w:tc>
          <w:tcPr>
            <w:tcW w:w="5333" w:type="dxa"/>
            <w:tcBorders>
              <w:top w:val="nil"/>
              <w:left w:val="nil"/>
              <w:bottom w:val="single" w:sz="4" w:space="0" w:color="auto"/>
              <w:right w:val="single" w:sz="4" w:space="0" w:color="auto"/>
            </w:tcBorders>
            <w:noWrap/>
            <w:vAlign w:val="bottom"/>
            <w:hideMark/>
          </w:tcPr>
          <w:p w14:paraId="46954E41"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 xml:space="preserve">DİĞER GELİRLER                               </w:t>
            </w:r>
          </w:p>
        </w:tc>
        <w:tc>
          <w:tcPr>
            <w:tcW w:w="2194" w:type="dxa"/>
            <w:tcBorders>
              <w:top w:val="nil"/>
              <w:left w:val="nil"/>
              <w:bottom w:val="single" w:sz="4" w:space="0" w:color="auto"/>
              <w:right w:val="single" w:sz="4" w:space="0" w:color="auto"/>
            </w:tcBorders>
            <w:noWrap/>
            <w:vAlign w:val="bottom"/>
          </w:tcPr>
          <w:p w14:paraId="68E7DCE4"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400.478.000,00-TL</w:t>
            </w:r>
          </w:p>
        </w:tc>
        <w:tc>
          <w:tcPr>
            <w:tcW w:w="2457" w:type="dxa"/>
            <w:tcBorders>
              <w:top w:val="nil"/>
              <w:left w:val="nil"/>
              <w:bottom w:val="single" w:sz="4" w:space="0" w:color="auto"/>
              <w:right w:val="single" w:sz="4" w:space="0" w:color="auto"/>
            </w:tcBorders>
            <w:noWrap/>
            <w:vAlign w:val="bottom"/>
          </w:tcPr>
          <w:p w14:paraId="22120965" w14:textId="77777777" w:rsidR="0034155B" w:rsidRPr="00257D8C" w:rsidRDefault="0034155B" w:rsidP="002B50BB">
            <w:pPr>
              <w:jc w:val="right"/>
              <w:rPr>
                <w:rFonts w:ascii="Arial" w:hAnsi="Arial" w:cs="Arial"/>
                <w:b/>
                <w:color w:val="000000"/>
                <w:sz w:val="20"/>
                <w:szCs w:val="20"/>
              </w:rPr>
            </w:pPr>
            <w:r w:rsidRPr="00257D8C">
              <w:rPr>
                <w:rFonts w:ascii="Arial" w:hAnsi="Arial" w:cs="Arial"/>
                <w:color w:val="000000"/>
                <w:sz w:val="20"/>
                <w:szCs w:val="20"/>
              </w:rPr>
              <w:t>400.478.000,00-TL</w:t>
            </w:r>
          </w:p>
        </w:tc>
      </w:tr>
      <w:tr w:rsidR="0034155B" w:rsidRPr="00257D8C" w14:paraId="08B52BEB"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hideMark/>
          </w:tcPr>
          <w:p w14:paraId="61F2420D"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06</w:t>
            </w:r>
          </w:p>
        </w:tc>
        <w:tc>
          <w:tcPr>
            <w:tcW w:w="5333" w:type="dxa"/>
            <w:tcBorders>
              <w:top w:val="nil"/>
              <w:left w:val="nil"/>
              <w:bottom w:val="single" w:sz="4" w:space="0" w:color="auto"/>
              <w:right w:val="single" w:sz="4" w:space="0" w:color="auto"/>
            </w:tcBorders>
            <w:noWrap/>
            <w:vAlign w:val="bottom"/>
            <w:hideMark/>
          </w:tcPr>
          <w:p w14:paraId="25DCE9DB"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SERMAYE GELİRLERİ</w:t>
            </w:r>
          </w:p>
        </w:tc>
        <w:tc>
          <w:tcPr>
            <w:tcW w:w="2194" w:type="dxa"/>
            <w:tcBorders>
              <w:top w:val="nil"/>
              <w:left w:val="nil"/>
              <w:bottom w:val="single" w:sz="4" w:space="0" w:color="auto"/>
              <w:right w:val="single" w:sz="4" w:space="0" w:color="auto"/>
            </w:tcBorders>
            <w:noWrap/>
            <w:vAlign w:val="bottom"/>
          </w:tcPr>
          <w:p w14:paraId="27043713"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18.000.000,00-TL</w:t>
            </w:r>
          </w:p>
        </w:tc>
        <w:tc>
          <w:tcPr>
            <w:tcW w:w="2457" w:type="dxa"/>
            <w:tcBorders>
              <w:top w:val="nil"/>
              <w:left w:val="nil"/>
              <w:bottom w:val="single" w:sz="4" w:space="0" w:color="auto"/>
              <w:right w:val="single" w:sz="4" w:space="0" w:color="auto"/>
            </w:tcBorders>
            <w:noWrap/>
            <w:vAlign w:val="bottom"/>
          </w:tcPr>
          <w:p w14:paraId="67C19670"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18.000.000,00-TL</w:t>
            </w:r>
          </w:p>
        </w:tc>
      </w:tr>
      <w:tr w:rsidR="0034155B" w:rsidRPr="00257D8C" w14:paraId="5067EFC3"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tcPr>
          <w:p w14:paraId="2962990F"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08</w:t>
            </w:r>
          </w:p>
        </w:tc>
        <w:tc>
          <w:tcPr>
            <w:tcW w:w="5333" w:type="dxa"/>
            <w:tcBorders>
              <w:top w:val="nil"/>
              <w:left w:val="nil"/>
              <w:bottom w:val="single" w:sz="4" w:space="0" w:color="auto"/>
              <w:right w:val="single" w:sz="4" w:space="0" w:color="auto"/>
            </w:tcBorders>
            <w:noWrap/>
            <w:vAlign w:val="bottom"/>
          </w:tcPr>
          <w:p w14:paraId="4696A140"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ALACAKLARDAN TAHSİLAT</w:t>
            </w:r>
          </w:p>
        </w:tc>
        <w:tc>
          <w:tcPr>
            <w:tcW w:w="2194" w:type="dxa"/>
            <w:tcBorders>
              <w:top w:val="nil"/>
              <w:left w:val="nil"/>
              <w:bottom w:val="single" w:sz="4" w:space="0" w:color="auto"/>
              <w:right w:val="single" w:sz="4" w:space="0" w:color="auto"/>
            </w:tcBorders>
            <w:noWrap/>
            <w:vAlign w:val="bottom"/>
          </w:tcPr>
          <w:p w14:paraId="1BB4F50F"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2.000.000,00TL</w:t>
            </w:r>
          </w:p>
        </w:tc>
        <w:tc>
          <w:tcPr>
            <w:tcW w:w="2457" w:type="dxa"/>
            <w:tcBorders>
              <w:top w:val="nil"/>
              <w:left w:val="nil"/>
              <w:bottom w:val="single" w:sz="4" w:space="0" w:color="auto"/>
              <w:right w:val="single" w:sz="4" w:space="0" w:color="auto"/>
            </w:tcBorders>
            <w:noWrap/>
            <w:vAlign w:val="bottom"/>
          </w:tcPr>
          <w:p w14:paraId="082A0E01"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2.000.000,00TL</w:t>
            </w:r>
          </w:p>
        </w:tc>
      </w:tr>
      <w:tr w:rsidR="0034155B" w:rsidRPr="00257D8C" w14:paraId="7472A023" w14:textId="77777777" w:rsidTr="0034155B">
        <w:trPr>
          <w:trHeight w:val="300"/>
        </w:trPr>
        <w:tc>
          <w:tcPr>
            <w:tcW w:w="363" w:type="dxa"/>
            <w:tcBorders>
              <w:top w:val="nil"/>
              <w:left w:val="single" w:sz="4" w:space="0" w:color="auto"/>
              <w:bottom w:val="single" w:sz="4" w:space="0" w:color="auto"/>
              <w:right w:val="single" w:sz="4" w:space="0" w:color="auto"/>
            </w:tcBorders>
            <w:noWrap/>
            <w:vAlign w:val="bottom"/>
            <w:hideMark/>
          </w:tcPr>
          <w:p w14:paraId="3E65FCE8"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09</w:t>
            </w:r>
          </w:p>
        </w:tc>
        <w:tc>
          <w:tcPr>
            <w:tcW w:w="5333" w:type="dxa"/>
            <w:tcBorders>
              <w:top w:val="nil"/>
              <w:left w:val="nil"/>
              <w:bottom w:val="single" w:sz="4" w:space="0" w:color="auto"/>
              <w:right w:val="single" w:sz="4" w:space="0" w:color="auto"/>
            </w:tcBorders>
            <w:noWrap/>
            <w:vAlign w:val="bottom"/>
            <w:hideMark/>
          </w:tcPr>
          <w:p w14:paraId="69A42DCA" w14:textId="77777777" w:rsidR="0034155B" w:rsidRPr="00257D8C" w:rsidRDefault="0034155B" w:rsidP="002B50BB">
            <w:pPr>
              <w:rPr>
                <w:rFonts w:ascii="Arial" w:hAnsi="Arial" w:cs="Arial"/>
                <w:color w:val="000000"/>
                <w:sz w:val="20"/>
                <w:szCs w:val="20"/>
              </w:rPr>
            </w:pPr>
            <w:r w:rsidRPr="00257D8C">
              <w:rPr>
                <w:rFonts w:ascii="Arial" w:hAnsi="Arial" w:cs="Arial"/>
                <w:color w:val="000000"/>
                <w:sz w:val="20"/>
                <w:szCs w:val="20"/>
              </w:rPr>
              <w:t>(-)</w:t>
            </w:r>
            <w:r>
              <w:rPr>
                <w:rFonts w:ascii="Arial" w:hAnsi="Arial" w:cs="Arial"/>
                <w:color w:val="000000"/>
                <w:sz w:val="20"/>
                <w:szCs w:val="20"/>
              </w:rPr>
              <w:t xml:space="preserve"> </w:t>
            </w:r>
            <w:r w:rsidRPr="00257D8C">
              <w:rPr>
                <w:rFonts w:ascii="Arial" w:hAnsi="Arial" w:cs="Arial"/>
                <w:color w:val="000000"/>
                <w:sz w:val="20"/>
                <w:szCs w:val="20"/>
              </w:rPr>
              <w:t>RED İADELER</w:t>
            </w:r>
          </w:p>
        </w:tc>
        <w:tc>
          <w:tcPr>
            <w:tcW w:w="2194" w:type="dxa"/>
            <w:tcBorders>
              <w:top w:val="nil"/>
              <w:left w:val="nil"/>
              <w:bottom w:val="single" w:sz="4" w:space="0" w:color="auto"/>
              <w:right w:val="single" w:sz="4" w:space="0" w:color="auto"/>
            </w:tcBorders>
            <w:noWrap/>
            <w:vAlign w:val="bottom"/>
          </w:tcPr>
          <w:p w14:paraId="5A7D9298"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-2.100.000.00-TL</w:t>
            </w:r>
          </w:p>
        </w:tc>
        <w:tc>
          <w:tcPr>
            <w:tcW w:w="2457" w:type="dxa"/>
            <w:tcBorders>
              <w:top w:val="nil"/>
              <w:left w:val="nil"/>
              <w:bottom w:val="single" w:sz="4" w:space="0" w:color="auto"/>
              <w:right w:val="single" w:sz="4" w:space="0" w:color="auto"/>
            </w:tcBorders>
            <w:noWrap/>
            <w:vAlign w:val="bottom"/>
          </w:tcPr>
          <w:p w14:paraId="1E6DC6DC" w14:textId="77777777" w:rsidR="0034155B" w:rsidRPr="00257D8C" w:rsidRDefault="0034155B" w:rsidP="002B50BB">
            <w:pPr>
              <w:jc w:val="right"/>
              <w:rPr>
                <w:rFonts w:ascii="Arial" w:hAnsi="Arial" w:cs="Arial"/>
                <w:color w:val="000000"/>
                <w:sz w:val="20"/>
                <w:szCs w:val="20"/>
              </w:rPr>
            </w:pPr>
            <w:r w:rsidRPr="00257D8C">
              <w:rPr>
                <w:rFonts w:ascii="Arial" w:hAnsi="Arial" w:cs="Arial"/>
                <w:color w:val="000000"/>
                <w:sz w:val="20"/>
                <w:szCs w:val="20"/>
              </w:rPr>
              <w:t>-2.100.000.00-TL</w:t>
            </w:r>
          </w:p>
        </w:tc>
      </w:tr>
      <w:tr w:rsidR="0034155B" w:rsidRPr="00257D8C" w14:paraId="11EA2C0E" w14:textId="77777777" w:rsidTr="0034155B">
        <w:trPr>
          <w:trHeight w:val="315"/>
        </w:trPr>
        <w:tc>
          <w:tcPr>
            <w:tcW w:w="5696" w:type="dxa"/>
            <w:gridSpan w:val="2"/>
            <w:tcBorders>
              <w:top w:val="single" w:sz="4" w:space="0" w:color="auto"/>
              <w:left w:val="single" w:sz="4" w:space="0" w:color="auto"/>
              <w:bottom w:val="single" w:sz="4" w:space="0" w:color="auto"/>
              <w:right w:val="single" w:sz="4" w:space="0" w:color="auto"/>
            </w:tcBorders>
            <w:noWrap/>
            <w:vAlign w:val="bottom"/>
            <w:hideMark/>
          </w:tcPr>
          <w:p w14:paraId="6C766416" w14:textId="77777777" w:rsidR="0034155B" w:rsidRPr="00257D8C" w:rsidRDefault="0034155B" w:rsidP="002B50BB">
            <w:pPr>
              <w:jc w:val="center"/>
              <w:rPr>
                <w:rFonts w:ascii="Arial" w:hAnsi="Arial" w:cs="Arial"/>
                <w:b/>
                <w:bCs/>
                <w:color w:val="000000"/>
                <w:sz w:val="20"/>
                <w:szCs w:val="20"/>
              </w:rPr>
            </w:pPr>
            <w:r w:rsidRPr="00257D8C">
              <w:rPr>
                <w:rFonts w:ascii="Arial" w:hAnsi="Arial" w:cs="Arial"/>
                <w:b/>
                <w:bCs/>
                <w:color w:val="000000"/>
                <w:sz w:val="20"/>
                <w:szCs w:val="20"/>
              </w:rPr>
              <w:t>TOPLAM</w:t>
            </w:r>
          </w:p>
        </w:tc>
        <w:tc>
          <w:tcPr>
            <w:tcW w:w="2194" w:type="dxa"/>
            <w:tcBorders>
              <w:top w:val="nil"/>
              <w:left w:val="nil"/>
              <w:bottom w:val="single" w:sz="4" w:space="0" w:color="auto"/>
              <w:right w:val="single" w:sz="4" w:space="0" w:color="auto"/>
            </w:tcBorders>
            <w:noWrap/>
            <w:vAlign w:val="bottom"/>
          </w:tcPr>
          <w:p w14:paraId="14EA861F" w14:textId="77777777" w:rsidR="0034155B" w:rsidRPr="00257D8C" w:rsidRDefault="0034155B" w:rsidP="002B50BB">
            <w:pPr>
              <w:jc w:val="right"/>
              <w:rPr>
                <w:rFonts w:ascii="Arial" w:hAnsi="Arial" w:cs="Arial"/>
                <w:b/>
                <w:bCs/>
                <w:color w:val="000000"/>
                <w:sz w:val="20"/>
                <w:szCs w:val="20"/>
              </w:rPr>
            </w:pPr>
            <w:r w:rsidRPr="00257D8C">
              <w:rPr>
                <w:rFonts w:ascii="Arial" w:hAnsi="Arial" w:cs="Arial"/>
                <w:b/>
                <w:bCs/>
                <w:color w:val="000000"/>
                <w:sz w:val="20"/>
                <w:szCs w:val="20"/>
              </w:rPr>
              <w:t>810.000.000,00-TL</w:t>
            </w:r>
          </w:p>
        </w:tc>
        <w:tc>
          <w:tcPr>
            <w:tcW w:w="2457" w:type="dxa"/>
            <w:tcBorders>
              <w:top w:val="nil"/>
              <w:left w:val="nil"/>
              <w:bottom w:val="single" w:sz="4" w:space="0" w:color="auto"/>
              <w:right w:val="single" w:sz="4" w:space="0" w:color="auto"/>
            </w:tcBorders>
            <w:noWrap/>
            <w:vAlign w:val="bottom"/>
          </w:tcPr>
          <w:p w14:paraId="04281CEC" w14:textId="77777777" w:rsidR="0034155B" w:rsidRPr="00257D8C" w:rsidRDefault="0034155B" w:rsidP="002B50BB">
            <w:pPr>
              <w:jc w:val="right"/>
              <w:rPr>
                <w:rFonts w:ascii="Arial" w:hAnsi="Arial" w:cs="Arial"/>
                <w:b/>
                <w:bCs/>
                <w:color w:val="000000"/>
                <w:sz w:val="20"/>
                <w:szCs w:val="20"/>
              </w:rPr>
            </w:pPr>
            <w:r w:rsidRPr="00257D8C">
              <w:rPr>
                <w:rFonts w:ascii="Arial" w:hAnsi="Arial" w:cs="Arial"/>
                <w:b/>
                <w:bCs/>
                <w:color w:val="000000"/>
                <w:sz w:val="20"/>
                <w:szCs w:val="20"/>
              </w:rPr>
              <w:t>810.000.000,00-TL</w:t>
            </w:r>
          </w:p>
        </w:tc>
      </w:tr>
    </w:tbl>
    <w:p w14:paraId="6A3CC14F" w14:textId="77777777" w:rsidR="0034155B" w:rsidRDefault="0034155B" w:rsidP="0034155B">
      <w:pPr>
        <w:tabs>
          <w:tab w:val="left" w:pos="2110"/>
        </w:tabs>
        <w:rPr>
          <w:sz w:val="20"/>
          <w:szCs w:val="20"/>
        </w:rPr>
      </w:pPr>
    </w:p>
    <w:p w14:paraId="37D0DF39" w14:textId="77777777" w:rsidR="0034155B" w:rsidRPr="00257D8C" w:rsidRDefault="0034155B" w:rsidP="0034155B">
      <w:pPr>
        <w:tabs>
          <w:tab w:val="left" w:pos="2110"/>
        </w:tabs>
        <w:rPr>
          <w:rFonts w:ascii="Arial" w:hAnsi="Arial" w:cs="Arial"/>
        </w:rPr>
      </w:pPr>
      <w:r w:rsidRPr="00257D8C">
        <w:rPr>
          <w:rFonts w:ascii="Arial" w:hAnsi="Arial" w:cs="Arial"/>
        </w:rPr>
        <w:t xml:space="preserve">        </w:t>
      </w:r>
      <w:r w:rsidRPr="002A1000">
        <w:rPr>
          <w:rFonts w:ascii="Arial" w:hAnsi="Arial" w:cs="Arial"/>
        </w:rPr>
        <w:t xml:space="preserve">Bütçe ve Bütçe Kararnamesi komisyonumuz tarafından incelenmiş olup, teklif edilen tutarlar bütçe toplamı </w:t>
      </w:r>
      <w:r w:rsidRPr="002A1000">
        <w:rPr>
          <w:rFonts w:ascii="Arial" w:hAnsi="Arial" w:cs="Arial"/>
          <w:b/>
          <w:bCs/>
        </w:rPr>
        <w:t>810</w:t>
      </w:r>
      <w:r w:rsidRPr="002A1000">
        <w:rPr>
          <w:rFonts w:ascii="Arial" w:hAnsi="Arial" w:cs="Arial"/>
          <w:b/>
        </w:rPr>
        <w:t>.000.000,00-TL</w:t>
      </w:r>
      <w:r w:rsidRPr="002A1000">
        <w:rPr>
          <w:rFonts w:ascii="Arial" w:hAnsi="Arial" w:cs="Arial"/>
        </w:rPr>
        <w:t xml:space="preserve"> olup o</w:t>
      </w:r>
      <w:r>
        <w:rPr>
          <w:rFonts w:ascii="Arial" w:hAnsi="Arial" w:cs="Arial"/>
        </w:rPr>
        <w:t>y birliği</w:t>
      </w:r>
      <w:r w:rsidRPr="002A1000">
        <w:rPr>
          <w:rFonts w:ascii="Arial" w:hAnsi="Arial" w:cs="Arial"/>
        </w:rPr>
        <w:t xml:space="preserve"> ile kabul edilmiş, gereği için Meclis Başkanlığına sunulmuştur.</w:t>
      </w:r>
      <w:r w:rsidRPr="00257D8C">
        <w:rPr>
          <w:rFonts w:ascii="Arial" w:hAnsi="Arial" w:cs="Arial"/>
        </w:rPr>
        <w:t xml:space="preserve"> </w:t>
      </w:r>
    </w:p>
    <w:p w14:paraId="3444B9E2" w14:textId="77777777" w:rsidR="0034155B" w:rsidRDefault="0034155B" w:rsidP="0034155B">
      <w:pPr>
        <w:tabs>
          <w:tab w:val="left" w:pos="3261"/>
        </w:tabs>
        <w:ind w:left="1276" w:hanging="850"/>
        <w:rPr>
          <w:rFonts w:ascii="Arial" w:hAnsi="Arial" w:cs="Arial"/>
        </w:rPr>
      </w:pPr>
      <w:r w:rsidRPr="006F5B01">
        <w:rPr>
          <w:rFonts w:ascii="Arial" w:hAnsi="Arial" w:cs="Arial"/>
        </w:rPr>
        <w:t>MADDE 11</w:t>
      </w:r>
      <w:r>
        <w:rPr>
          <w:rFonts w:ascii="Arial" w:hAnsi="Arial" w:cs="Arial"/>
        </w:rPr>
        <w:t>6</w:t>
      </w:r>
      <w:r w:rsidRPr="006F5B01">
        <w:rPr>
          <w:rFonts w:ascii="Arial" w:hAnsi="Arial" w:cs="Arial"/>
        </w:rPr>
        <w:t>-</w:t>
      </w:r>
      <w:r>
        <w:rPr>
          <w:rFonts w:ascii="Arial" w:hAnsi="Arial" w:cs="Arial"/>
        </w:rPr>
        <w:tab/>
      </w:r>
      <w:r w:rsidRPr="006F5B01">
        <w:rPr>
          <w:rFonts w:ascii="Arial" w:hAnsi="Arial" w:cs="Arial"/>
        </w:rPr>
        <w:t>:</w:t>
      </w:r>
      <w:r>
        <w:rPr>
          <w:rFonts w:ascii="Arial" w:hAnsi="Arial" w:cs="Arial"/>
        </w:rPr>
        <w:t xml:space="preserve"> </w:t>
      </w:r>
      <w:r w:rsidRPr="003F0771">
        <w:rPr>
          <w:rFonts w:ascii="Arial" w:hAnsi="Arial" w:cs="Arial"/>
        </w:rPr>
        <w:t xml:space="preserve">Bu maddede Belediye Meclisinin </w:t>
      </w:r>
      <w:r>
        <w:rPr>
          <w:rFonts w:ascii="Arial" w:hAnsi="Arial" w:cs="Arial"/>
        </w:rPr>
        <w:t>02</w:t>
      </w:r>
      <w:r w:rsidRPr="003F0771">
        <w:rPr>
          <w:rFonts w:ascii="Arial" w:hAnsi="Arial" w:cs="Arial"/>
        </w:rPr>
        <w:t>.10.202</w:t>
      </w:r>
      <w:r>
        <w:rPr>
          <w:rFonts w:ascii="Arial" w:hAnsi="Arial" w:cs="Arial"/>
        </w:rPr>
        <w:t>6</w:t>
      </w:r>
      <w:r w:rsidRPr="003F0771">
        <w:rPr>
          <w:rFonts w:ascii="Arial" w:hAnsi="Arial" w:cs="Arial"/>
        </w:rPr>
        <w:t xml:space="preserve"> tarih </w:t>
      </w:r>
      <w:r>
        <w:rPr>
          <w:rFonts w:ascii="Arial" w:hAnsi="Arial" w:cs="Arial"/>
        </w:rPr>
        <w:t>100</w:t>
      </w:r>
      <w:r w:rsidRPr="003F0771">
        <w:rPr>
          <w:rFonts w:ascii="Arial" w:hAnsi="Arial" w:cs="Arial"/>
        </w:rPr>
        <w:t xml:space="preserve"> sayılı kararı ile incelenmek üzere Belediyemiz Plan ve Bütçe Komisyonuna havale edilen 202</w:t>
      </w:r>
      <w:r>
        <w:rPr>
          <w:rFonts w:ascii="Arial" w:hAnsi="Arial" w:cs="Arial"/>
        </w:rPr>
        <w:t>7</w:t>
      </w:r>
      <w:r w:rsidRPr="003F0771">
        <w:rPr>
          <w:rFonts w:ascii="Arial" w:hAnsi="Arial" w:cs="Arial"/>
        </w:rPr>
        <w:t xml:space="preserve"> Mali yılında uygulanacak olan Belediye Hizmetleri karşılığı alınacak ücret tarifelerinin görüşülmesi hususu vardı. Görüşmelere geçildi. Görüşüldü. Belediyemiz Plan ve Bütçe Komisyonunun raporu doğrultusunda 202</w:t>
      </w:r>
      <w:r>
        <w:rPr>
          <w:rFonts w:ascii="Arial" w:hAnsi="Arial" w:cs="Arial"/>
        </w:rPr>
        <w:t>7</w:t>
      </w:r>
      <w:r w:rsidRPr="003F0771">
        <w:rPr>
          <w:rFonts w:ascii="Arial" w:hAnsi="Arial" w:cs="Arial"/>
        </w:rPr>
        <w:t xml:space="preserve"> yılında Belediye Hizmetleri karşılığı uygulanacak olan ücret tarifelerinin aşağıda belirtilen şekilde tespit ve kabulüne;</w:t>
      </w:r>
    </w:p>
    <w:p w14:paraId="4B9BDC02" w14:textId="77777777" w:rsidR="0034155B" w:rsidRDefault="0034155B" w:rsidP="0034155B">
      <w:pPr>
        <w:tabs>
          <w:tab w:val="left" w:pos="3261"/>
        </w:tabs>
        <w:ind w:left="1276" w:hanging="850"/>
        <w:rPr>
          <w:rFonts w:ascii="Arial" w:hAnsi="Arial" w:cs="Arial"/>
        </w:rPr>
      </w:pPr>
    </w:p>
    <w:p w14:paraId="35540874" w14:textId="77777777" w:rsidR="0034155B" w:rsidRDefault="0034155B" w:rsidP="0034155B">
      <w:pPr>
        <w:tabs>
          <w:tab w:val="left" w:pos="3261"/>
        </w:tabs>
        <w:ind w:left="1276" w:hanging="850"/>
        <w:rPr>
          <w:rFonts w:ascii="Arial" w:eastAsia="Times New Roman" w:hAnsi="Arial" w:cs="Arial"/>
          <w:sz w:val="20"/>
          <w:szCs w:val="20"/>
          <w:lang w:eastAsia="tr-TR"/>
        </w:rPr>
      </w:pPr>
      <w:r>
        <w:rPr>
          <w:rFonts w:ascii="Arial" w:eastAsia="Times New Roman" w:hAnsi="Arial" w:cs="Arial"/>
          <w:b/>
          <w:bCs/>
          <w:sz w:val="20"/>
          <w:szCs w:val="20"/>
          <w:lang w:eastAsia="tr-TR"/>
        </w:rPr>
        <w:tab/>
      </w:r>
      <w:r w:rsidRPr="00B30311">
        <w:rPr>
          <w:rFonts w:ascii="Arial" w:eastAsia="Times New Roman" w:hAnsi="Arial" w:cs="Arial"/>
          <w:b/>
          <w:bCs/>
          <w:sz w:val="20"/>
          <w:szCs w:val="20"/>
          <w:lang w:eastAsia="tr-TR"/>
        </w:rPr>
        <w:t>ALINACAK OLAN ÜCRETİN ADI</w:t>
      </w:r>
      <w:r>
        <w:rPr>
          <w:rFonts w:ascii="Arial" w:eastAsia="Times New Roman" w:hAnsi="Arial" w:cs="Arial"/>
          <w:sz w:val="20"/>
          <w:szCs w:val="20"/>
          <w:lang w:eastAsia="tr-TR"/>
        </w:rPr>
        <w:t xml:space="preserve"> </w:t>
      </w:r>
      <w:r>
        <w:rPr>
          <w:rFonts w:ascii="Arial" w:eastAsia="Times New Roman" w:hAnsi="Arial" w:cs="Arial"/>
          <w:sz w:val="20"/>
          <w:szCs w:val="20"/>
          <w:lang w:eastAsia="tr-TR"/>
        </w:rPr>
        <w:tab/>
      </w:r>
      <w:r>
        <w:rPr>
          <w:rFonts w:ascii="Arial" w:eastAsia="Times New Roman" w:hAnsi="Arial" w:cs="Arial"/>
          <w:sz w:val="20"/>
          <w:szCs w:val="20"/>
          <w:lang w:eastAsia="tr-TR"/>
        </w:rPr>
        <w:tab/>
      </w:r>
      <w:r>
        <w:rPr>
          <w:rFonts w:ascii="Arial" w:eastAsia="Times New Roman" w:hAnsi="Arial" w:cs="Arial"/>
          <w:sz w:val="20"/>
          <w:szCs w:val="20"/>
          <w:lang w:eastAsia="tr-TR"/>
        </w:rPr>
        <w:tab/>
      </w:r>
      <w:r>
        <w:rPr>
          <w:rFonts w:ascii="Arial" w:eastAsia="Times New Roman" w:hAnsi="Arial" w:cs="Arial"/>
          <w:sz w:val="20"/>
          <w:szCs w:val="20"/>
          <w:lang w:eastAsia="tr-TR"/>
        </w:rPr>
        <w:tab/>
      </w:r>
      <w:r>
        <w:rPr>
          <w:rFonts w:ascii="Arial" w:eastAsia="Times New Roman" w:hAnsi="Arial" w:cs="Arial"/>
          <w:sz w:val="20"/>
          <w:szCs w:val="20"/>
          <w:lang w:eastAsia="tr-TR"/>
        </w:rPr>
        <w:tab/>
      </w:r>
      <w:r w:rsidRPr="005F1862">
        <w:rPr>
          <w:rFonts w:ascii="Arial" w:eastAsia="Times New Roman" w:hAnsi="Arial" w:cs="Arial"/>
          <w:b/>
          <w:bCs/>
          <w:sz w:val="20"/>
          <w:szCs w:val="20"/>
          <w:lang w:eastAsia="tr-TR"/>
        </w:rPr>
        <w:t>UYGULANACAK TARİFE</w:t>
      </w:r>
      <w:r>
        <w:rPr>
          <w:rFonts w:ascii="Arial" w:eastAsia="Times New Roman" w:hAnsi="Arial" w:cs="Arial"/>
          <w:sz w:val="20"/>
          <w:szCs w:val="20"/>
          <w:lang w:eastAsia="tr-TR"/>
        </w:rPr>
        <w:t xml:space="preserve"> </w:t>
      </w:r>
    </w:p>
    <w:p w14:paraId="4E99567B" w14:textId="250A7C00" w:rsidR="0034155B" w:rsidRPr="005F1862" w:rsidRDefault="0034155B" w:rsidP="0034155B">
      <w:pPr>
        <w:tabs>
          <w:tab w:val="left" w:pos="3261"/>
        </w:tabs>
        <w:ind w:left="709" w:hanging="283"/>
        <w:rPr>
          <w:rFonts w:ascii="Arial" w:eastAsia="Times New Roman" w:hAnsi="Arial" w:cs="Arial"/>
          <w:b/>
          <w:bCs/>
          <w:sz w:val="20"/>
          <w:szCs w:val="20"/>
          <w:lang w:eastAsia="tr-TR"/>
        </w:rPr>
      </w:pPr>
      <w:r>
        <w:rPr>
          <w:rFonts w:ascii="Arial" w:eastAsia="Times New Roman" w:hAnsi="Arial" w:cs="Arial"/>
          <w:sz w:val="20"/>
          <w:szCs w:val="20"/>
          <w:lang w:eastAsia="tr-TR"/>
        </w:rPr>
        <w:fldChar w:fldCharType="begin"/>
      </w:r>
      <w:r>
        <w:rPr>
          <w:rFonts w:ascii="Arial" w:eastAsia="Times New Roman" w:hAnsi="Arial" w:cs="Arial"/>
          <w:sz w:val="20"/>
          <w:szCs w:val="20"/>
          <w:lang w:eastAsia="tr-TR"/>
        </w:rPr>
        <w:instrText xml:space="preserve"> LINK Excel.Sheet.12 "C:\\Users\\ugur.tokmak\\Desktop\\Uğur TOKMAK\\7-2026 tarifeler.xlsx" Sayfa1!R10C1:R237C5 \a \f 5 \h  \* MERGEFORMAT </w:instrText>
      </w:r>
      <w:r>
        <w:rPr>
          <w:rFonts w:ascii="Arial" w:eastAsia="Times New Roman" w:hAnsi="Arial" w:cs="Arial"/>
          <w:sz w:val="20"/>
          <w:szCs w:val="20"/>
          <w:lang w:eastAsia="tr-TR"/>
        </w:rPr>
        <w:fldChar w:fldCharType="separate"/>
      </w:r>
      <w:r w:rsidRPr="005F1862">
        <w:rPr>
          <w:rFonts w:ascii="Arial" w:eastAsia="Times New Roman" w:hAnsi="Arial" w:cs="Arial"/>
          <w:b/>
          <w:bCs/>
          <w:sz w:val="20"/>
          <w:szCs w:val="20"/>
          <w:u w:val="single"/>
          <w:lang w:eastAsia="tr-TR"/>
        </w:rPr>
        <w:t>FEN İŞLERİ MÜDÜRLÜĞÜ</w:t>
      </w:r>
      <w:r w:rsidRPr="005F1862">
        <w:rPr>
          <w:rFonts w:ascii="Arial" w:eastAsia="Times New Roman" w:hAnsi="Arial" w:cs="Arial"/>
          <w:b/>
          <w:bCs/>
          <w:sz w:val="20"/>
          <w:szCs w:val="20"/>
          <w:u w:val="single"/>
          <w:lang w:eastAsia="tr-TR"/>
        </w:rPr>
        <w:tab/>
      </w:r>
      <w:r w:rsidRPr="005F1862">
        <w:rPr>
          <w:rFonts w:ascii="Arial" w:eastAsia="Times New Roman" w:hAnsi="Arial" w:cs="Arial"/>
          <w:b/>
          <w:bCs/>
          <w:sz w:val="20"/>
          <w:szCs w:val="20"/>
          <w:lang w:eastAsia="tr-TR"/>
        </w:rPr>
        <w:t> </w:t>
      </w:r>
    </w:p>
    <w:p w14:paraId="3143FB01"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KEPÇE VE GRAYDER, ESKAVATÖR ÜCRETİ (SAAT)</w:t>
      </w:r>
      <w:r w:rsidRPr="005F1862">
        <w:rPr>
          <w:rFonts w:ascii="Arial" w:eastAsia="Times New Roman" w:hAnsi="Arial" w:cs="Arial"/>
          <w:b/>
          <w:bCs/>
          <w:sz w:val="20"/>
          <w:szCs w:val="20"/>
          <w:lang w:eastAsia="tr-TR"/>
        </w:rPr>
        <w:tab/>
      </w:r>
      <w:r w:rsidRPr="005F1862">
        <w:rPr>
          <w:rFonts w:ascii="Arial" w:eastAsia="Times New Roman" w:hAnsi="Arial" w:cs="Arial"/>
          <w:sz w:val="20"/>
          <w:szCs w:val="20"/>
          <w:lang w:eastAsia="tr-TR"/>
        </w:rPr>
        <w:t> </w:t>
      </w:r>
    </w:p>
    <w:p w14:paraId="18012CCF"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Kepçe Ücreti</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6.250,00₺</w:t>
      </w:r>
    </w:p>
    <w:p w14:paraId="0020B3B5"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Ekskavatör Ücreti</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12.500,00₺</w:t>
      </w:r>
    </w:p>
    <w:p w14:paraId="019AC434"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Greyder Ücreti</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12.500,00₺</w:t>
      </w:r>
    </w:p>
    <w:p w14:paraId="2965C121"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Silindir Ücreti</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12.500,00₺</w:t>
      </w:r>
    </w:p>
    <w:p w14:paraId="3FAEE6B7"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ŞEHİRİÇİ KAMYON, NAKLİYE İŞLERİ V.B. (SEFER)</w:t>
      </w:r>
      <w:r w:rsidRPr="005F1862">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5F1862">
        <w:rPr>
          <w:rFonts w:ascii="Arial" w:eastAsia="Times New Roman" w:hAnsi="Arial" w:cs="Arial"/>
          <w:sz w:val="20"/>
          <w:szCs w:val="20"/>
          <w:lang w:eastAsia="tr-TR"/>
        </w:rPr>
        <w:t>6.250,00₺</w:t>
      </w:r>
    </w:p>
    <w:p w14:paraId="33D5E3D5"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YOL BOZMA ÜCRETİ (m2) (AYKOME KARARLARI UYGULANIR)</w:t>
      </w:r>
      <w:r w:rsidRPr="005F1862">
        <w:rPr>
          <w:rFonts w:ascii="Arial" w:eastAsia="Times New Roman" w:hAnsi="Arial" w:cs="Arial"/>
          <w:b/>
          <w:bCs/>
          <w:sz w:val="20"/>
          <w:szCs w:val="20"/>
          <w:lang w:eastAsia="tr-TR"/>
        </w:rPr>
        <w:tab/>
      </w:r>
      <w:r w:rsidRPr="005F1862">
        <w:rPr>
          <w:rFonts w:ascii="Arial" w:eastAsia="Times New Roman" w:hAnsi="Arial" w:cs="Arial"/>
          <w:sz w:val="20"/>
          <w:szCs w:val="20"/>
          <w:lang w:eastAsia="tr-TR"/>
        </w:rPr>
        <w:t> </w:t>
      </w:r>
    </w:p>
    <w:p w14:paraId="2F9224B1" w14:textId="77777777" w:rsidR="0034155B" w:rsidRPr="005F1862" w:rsidRDefault="0034155B" w:rsidP="0034155B">
      <w:pPr>
        <w:tabs>
          <w:tab w:val="left" w:pos="7655"/>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Asfalt Yol Bozmaları</w:t>
      </w:r>
      <w:r w:rsidRPr="005F1862">
        <w:rPr>
          <w:rFonts w:ascii="Arial" w:eastAsia="Times New Roman" w:hAnsi="Arial" w:cs="Arial"/>
          <w:sz w:val="20"/>
          <w:szCs w:val="20"/>
          <w:lang w:eastAsia="tr-TR"/>
        </w:rPr>
        <w:tab/>
      </w:r>
      <w:proofErr w:type="spellStart"/>
      <w:r>
        <w:rPr>
          <w:rFonts w:ascii="Arial" w:eastAsia="Times New Roman" w:hAnsi="Arial" w:cs="Arial"/>
          <w:sz w:val="20"/>
          <w:szCs w:val="20"/>
          <w:lang w:eastAsia="tr-TR"/>
        </w:rPr>
        <w:t>Aykome</w:t>
      </w:r>
      <w:proofErr w:type="spellEnd"/>
      <w:r>
        <w:rPr>
          <w:rFonts w:ascii="Arial" w:eastAsia="Times New Roman" w:hAnsi="Arial" w:cs="Arial"/>
          <w:sz w:val="20"/>
          <w:szCs w:val="20"/>
          <w:lang w:eastAsia="tr-TR"/>
        </w:rPr>
        <w:t xml:space="preserve"> kararı uygulanacaktır.</w:t>
      </w:r>
    </w:p>
    <w:p w14:paraId="14966AA0" w14:textId="77777777" w:rsidR="0034155B" w:rsidRPr="005F1862" w:rsidRDefault="0034155B" w:rsidP="0034155B">
      <w:pPr>
        <w:tabs>
          <w:tab w:val="left" w:pos="7655"/>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Kaldırım Yol Bozmaları</w:t>
      </w:r>
      <w:r>
        <w:rPr>
          <w:rFonts w:ascii="Arial" w:eastAsia="Times New Roman" w:hAnsi="Arial" w:cs="Arial"/>
          <w:sz w:val="20"/>
          <w:szCs w:val="20"/>
          <w:lang w:eastAsia="tr-TR"/>
        </w:rPr>
        <w:tab/>
      </w:r>
      <w:proofErr w:type="spellStart"/>
      <w:r>
        <w:rPr>
          <w:rFonts w:ascii="Arial" w:eastAsia="Times New Roman" w:hAnsi="Arial" w:cs="Arial"/>
          <w:sz w:val="20"/>
          <w:szCs w:val="20"/>
          <w:lang w:eastAsia="tr-TR"/>
        </w:rPr>
        <w:t>Aykome</w:t>
      </w:r>
      <w:proofErr w:type="spellEnd"/>
      <w:r>
        <w:rPr>
          <w:rFonts w:ascii="Arial" w:eastAsia="Times New Roman" w:hAnsi="Arial" w:cs="Arial"/>
          <w:sz w:val="20"/>
          <w:szCs w:val="20"/>
          <w:lang w:eastAsia="tr-TR"/>
        </w:rPr>
        <w:t xml:space="preserve"> kararı uygulanacaktır.</w:t>
      </w:r>
    </w:p>
    <w:p w14:paraId="69854B2C" w14:textId="77777777" w:rsidR="0034155B" w:rsidRPr="005F1862" w:rsidRDefault="0034155B" w:rsidP="0034155B">
      <w:pPr>
        <w:tabs>
          <w:tab w:val="left" w:pos="7655"/>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Stabilize Yol Bozmaları</w:t>
      </w:r>
      <w:r w:rsidRPr="005F1862">
        <w:rPr>
          <w:rFonts w:ascii="Arial" w:eastAsia="Times New Roman" w:hAnsi="Arial" w:cs="Arial"/>
          <w:sz w:val="20"/>
          <w:szCs w:val="20"/>
          <w:lang w:eastAsia="tr-TR"/>
        </w:rPr>
        <w:tab/>
      </w:r>
      <w:proofErr w:type="spellStart"/>
      <w:r>
        <w:rPr>
          <w:rFonts w:ascii="Arial" w:eastAsia="Times New Roman" w:hAnsi="Arial" w:cs="Arial"/>
          <w:sz w:val="20"/>
          <w:szCs w:val="20"/>
          <w:lang w:eastAsia="tr-TR"/>
        </w:rPr>
        <w:t>Aykome</w:t>
      </w:r>
      <w:proofErr w:type="spellEnd"/>
      <w:r>
        <w:rPr>
          <w:rFonts w:ascii="Arial" w:eastAsia="Times New Roman" w:hAnsi="Arial" w:cs="Arial"/>
          <w:sz w:val="20"/>
          <w:szCs w:val="20"/>
          <w:lang w:eastAsia="tr-TR"/>
        </w:rPr>
        <w:t xml:space="preserve"> kararı uygulanacaktır.</w:t>
      </w:r>
      <w:r w:rsidRPr="005F1862">
        <w:rPr>
          <w:rFonts w:ascii="Arial" w:eastAsia="Times New Roman" w:hAnsi="Arial" w:cs="Arial"/>
          <w:sz w:val="20"/>
          <w:szCs w:val="20"/>
          <w:lang w:eastAsia="tr-TR"/>
        </w:rPr>
        <w:t> </w:t>
      </w:r>
    </w:p>
    <w:p w14:paraId="39A1C907" w14:textId="77777777" w:rsidR="0034155B" w:rsidRPr="005F1862" w:rsidRDefault="0034155B" w:rsidP="0034155B">
      <w:pPr>
        <w:tabs>
          <w:tab w:val="left" w:pos="7655"/>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Toprak Yol Bozmaları</w:t>
      </w:r>
      <w:r w:rsidRPr="005F1862">
        <w:rPr>
          <w:rFonts w:ascii="Arial" w:eastAsia="Times New Roman" w:hAnsi="Arial" w:cs="Arial"/>
          <w:sz w:val="20"/>
          <w:szCs w:val="20"/>
          <w:lang w:eastAsia="tr-TR"/>
        </w:rPr>
        <w:tab/>
      </w:r>
      <w:proofErr w:type="spellStart"/>
      <w:r>
        <w:rPr>
          <w:rFonts w:ascii="Arial" w:eastAsia="Times New Roman" w:hAnsi="Arial" w:cs="Arial"/>
          <w:sz w:val="20"/>
          <w:szCs w:val="20"/>
          <w:lang w:eastAsia="tr-TR"/>
        </w:rPr>
        <w:t>Aykome</w:t>
      </w:r>
      <w:proofErr w:type="spellEnd"/>
      <w:r>
        <w:rPr>
          <w:rFonts w:ascii="Arial" w:eastAsia="Times New Roman" w:hAnsi="Arial" w:cs="Arial"/>
          <w:sz w:val="20"/>
          <w:szCs w:val="20"/>
          <w:lang w:eastAsia="tr-TR"/>
        </w:rPr>
        <w:t xml:space="preserve"> kararı uygulanacaktır.</w:t>
      </w:r>
    </w:p>
    <w:p w14:paraId="0EA9D68E" w14:textId="77777777" w:rsidR="0034155B" w:rsidRPr="005F1862" w:rsidRDefault="0034155B" w:rsidP="0034155B">
      <w:pPr>
        <w:tabs>
          <w:tab w:val="left" w:pos="7655"/>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Beton Parke Yol Bozmaları</w:t>
      </w:r>
      <w:r w:rsidRPr="005F1862">
        <w:rPr>
          <w:rFonts w:ascii="Arial" w:eastAsia="Times New Roman" w:hAnsi="Arial" w:cs="Arial"/>
          <w:sz w:val="20"/>
          <w:szCs w:val="20"/>
          <w:lang w:eastAsia="tr-TR"/>
        </w:rPr>
        <w:tab/>
      </w:r>
      <w:proofErr w:type="spellStart"/>
      <w:r>
        <w:rPr>
          <w:rFonts w:ascii="Arial" w:eastAsia="Times New Roman" w:hAnsi="Arial" w:cs="Arial"/>
          <w:sz w:val="20"/>
          <w:szCs w:val="20"/>
          <w:lang w:eastAsia="tr-TR"/>
        </w:rPr>
        <w:t>Aykome</w:t>
      </w:r>
      <w:proofErr w:type="spellEnd"/>
      <w:r>
        <w:rPr>
          <w:rFonts w:ascii="Arial" w:eastAsia="Times New Roman" w:hAnsi="Arial" w:cs="Arial"/>
          <w:sz w:val="20"/>
          <w:szCs w:val="20"/>
          <w:lang w:eastAsia="tr-TR"/>
        </w:rPr>
        <w:t xml:space="preserve"> kararı uygulanacaktır.</w:t>
      </w:r>
      <w:r w:rsidRPr="005F1862">
        <w:rPr>
          <w:rFonts w:ascii="Arial" w:eastAsia="Times New Roman" w:hAnsi="Arial" w:cs="Arial"/>
          <w:sz w:val="20"/>
          <w:szCs w:val="20"/>
          <w:lang w:eastAsia="tr-TR"/>
        </w:rPr>
        <w:t> </w:t>
      </w:r>
    </w:p>
    <w:p w14:paraId="2498C43A"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YOL KOT TUTANAĞI ÜCRETİ (m2)</w:t>
      </w:r>
      <w:r w:rsidRPr="005F1862">
        <w:rPr>
          <w:rFonts w:ascii="Arial" w:eastAsia="Times New Roman" w:hAnsi="Arial" w:cs="Arial"/>
          <w:b/>
          <w:bCs/>
          <w:sz w:val="20"/>
          <w:szCs w:val="20"/>
          <w:lang w:eastAsia="tr-TR"/>
        </w:rPr>
        <w:tab/>
      </w:r>
      <w:r w:rsidRPr="005F1862">
        <w:rPr>
          <w:rFonts w:ascii="Arial" w:eastAsia="Times New Roman" w:hAnsi="Arial" w:cs="Arial"/>
          <w:sz w:val="20"/>
          <w:szCs w:val="20"/>
          <w:lang w:eastAsia="tr-TR"/>
        </w:rPr>
        <w:t> </w:t>
      </w:r>
    </w:p>
    <w:p w14:paraId="13ACB938"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0,00 -500</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4.500,00₺</w:t>
      </w:r>
    </w:p>
    <w:p w14:paraId="644A4C25"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500,00-1.000</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5.000,00₺</w:t>
      </w:r>
    </w:p>
    <w:p w14:paraId="11580721"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1.000,00-2.000</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8.000,00₺</w:t>
      </w:r>
    </w:p>
    <w:p w14:paraId="79162EBD"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lastRenderedPageBreak/>
        <w:t xml:space="preserve">2.000- Üstü </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13.500,00₺</w:t>
      </w:r>
    </w:p>
    <w:p w14:paraId="630BF9E0"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Yeni Açılacak Yol Düzenleme Ücreti (parsel cephe uzunluğu metresi)</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3.000,00₺</w:t>
      </w:r>
    </w:p>
    <w:p w14:paraId="2750B680"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u w:val="single"/>
          <w:lang w:eastAsia="tr-TR"/>
        </w:rPr>
        <w:t>KÜLTÜR SOSYAL İŞLER MÜDÜRLÜĞÜ</w:t>
      </w:r>
      <w:r w:rsidRPr="005F1862">
        <w:rPr>
          <w:rFonts w:ascii="Arial" w:eastAsia="Times New Roman" w:hAnsi="Arial" w:cs="Arial"/>
          <w:b/>
          <w:bCs/>
          <w:sz w:val="20"/>
          <w:szCs w:val="20"/>
          <w:u w:val="single"/>
          <w:lang w:eastAsia="tr-TR"/>
        </w:rPr>
        <w:tab/>
      </w:r>
      <w:r w:rsidRPr="005F1862">
        <w:rPr>
          <w:rFonts w:ascii="Arial" w:eastAsia="Times New Roman" w:hAnsi="Arial" w:cs="Arial"/>
          <w:sz w:val="20"/>
          <w:szCs w:val="20"/>
          <w:lang w:eastAsia="tr-TR"/>
        </w:rPr>
        <w:t> </w:t>
      </w:r>
    </w:p>
    <w:p w14:paraId="741CFB1F"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İSKELE MEYDANINDAKİ DÜĞÜN SALONU</w:t>
      </w:r>
      <w:r w:rsidRPr="005F1862">
        <w:rPr>
          <w:rFonts w:ascii="Arial" w:eastAsia="Times New Roman" w:hAnsi="Arial" w:cs="Arial"/>
          <w:b/>
          <w:bCs/>
          <w:sz w:val="20"/>
          <w:szCs w:val="20"/>
          <w:lang w:eastAsia="tr-TR"/>
        </w:rPr>
        <w:tab/>
      </w:r>
      <w:r w:rsidRPr="005F1862">
        <w:rPr>
          <w:rFonts w:ascii="Arial" w:eastAsia="Times New Roman" w:hAnsi="Arial" w:cs="Arial"/>
          <w:sz w:val="20"/>
          <w:szCs w:val="20"/>
          <w:lang w:eastAsia="tr-TR"/>
        </w:rPr>
        <w:t> </w:t>
      </w:r>
    </w:p>
    <w:p w14:paraId="16DACD46"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Gerçek Kişi ve Kurumlar (Cuma, Cumartesi, Pazar)</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12.000,00₺</w:t>
      </w:r>
    </w:p>
    <w:p w14:paraId="6301B764"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Pazartesi, Salı, Çarşamba, Perşembe</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8.000,00₺</w:t>
      </w:r>
    </w:p>
    <w:p w14:paraId="53E563AC"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sz w:val="20"/>
          <w:szCs w:val="20"/>
          <w:lang w:eastAsia="tr-TR"/>
        </w:rPr>
        <w:t xml:space="preserve">Siyasi Parti, Dernekler, Resmi Kurum ve Sivil Toplum Kuruluşlarından   </w:t>
      </w:r>
      <w:r w:rsidRPr="005F1862">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5F1862">
        <w:rPr>
          <w:rFonts w:ascii="Arial" w:eastAsia="Times New Roman" w:hAnsi="Arial" w:cs="Arial"/>
          <w:sz w:val="20"/>
          <w:szCs w:val="20"/>
          <w:lang w:eastAsia="tr-TR"/>
        </w:rPr>
        <w:t>2.000,00₺</w:t>
      </w:r>
    </w:p>
    <w:p w14:paraId="222DB05A"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HOŞKÖY AÇIK VE KAPALI DÜĞÜN SALONU</w:t>
      </w:r>
      <w:r w:rsidRPr="005F1862">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5F1862">
        <w:rPr>
          <w:rFonts w:ascii="Arial" w:eastAsia="Times New Roman" w:hAnsi="Arial" w:cs="Arial"/>
          <w:sz w:val="20"/>
          <w:szCs w:val="20"/>
          <w:lang w:eastAsia="tr-TR"/>
        </w:rPr>
        <w:t>6.000,00₺</w:t>
      </w:r>
    </w:p>
    <w:p w14:paraId="4DD331A1" w14:textId="77777777" w:rsidR="0034155B" w:rsidRPr="005F1862"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BELEDİYE NİKAH SALONU NİKAH ÜCRETİ (KUMSAL, İSKELE, AÇIK ALAN VB)</w:t>
      </w:r>
      <w:r w:rsidRPr="005F1862">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5F1862">
        <w:rPr>
          <w:rFonts w:ascii="Arial" w:eastAsia="Times New Roman" w:hAnsi="Arial" w:cs="Arial"/>
          <w:sz w:val="20"/>
          <w:szCs w:val="20"/>
          <w:lang w:eastAsia="tr-TR"/>
        </w:rPr>
        <w:t>3.000,00₺</w:t>
      </w:r>
    </w:p>
    <w:p w14:paraId="3A23CB8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5F1862">
        <w:rPr>
          <w:rFonts w:ascii="Arial" w:eastAsia="Times New Roman" w:hAnsi="Arial" w:cs="Arial"/>
          <w:b/>
          <w:bCs/>
          <w:sz w:val="20"/>
          <w:szCs w:val="20"/>
          <w:lang w:eastAsia="tr-TR"/>
        </w:rPr>
        <w:t>HAFTA SONU BELEDİYE NİKAH SALONU NİKAH ÜCRETİ (MERKEZ)</w:t>
      </w:r>
      <w:r w:rsidRPr="005F1862">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5F1862">
        <w:rPr>
          <w:rFonts w:ascii="Arial" w:eastAsia="Times New Roman" w:hAnsi="Arial" w:cs="Arial"/>
          <w:sz w:val="20"/>
          <w:szCs w:val="20"/>
          <w:lang w:eastAsia="tr-TR"/>
        </w:rPr>
        <w:t>3.000,0</w:t>
      </w:r>
      <w:r w:rsidRPr="00B30311">
        <w:rPr>
          <w:rFonts w:ascii="Arial" w:eastAsia="Times New Roman" w:hAnsi="Arial" w:cs="Arial"/>
          <w:sz w:val="20"/>
          <w:szCs w:val="20"/>
          <w:lang w:eastAsia="tr-TR"/>
        </w:rPr>
        <w:t>0</w:t>
      </w:r>
      <w:r w:rsidRPr="005F1862">
        <w:rPr>
          <w:rFonts w:ascii="Arial" w:eastAsia="Times New Roman" w:hAnsi="Arial" w:cs="Arial"/>
          <w:sz w:val="20"/>
          <w:szCs w:val="20"/>
          <w:lang w:eastAsia="tr-TR"/>
        </w:rPr>
        <w:t>₺</w:t>
      </w:r>
    </w:p>
    <w:p w14:paraId="0A43ABF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HAFTA SONU BELEDİYE NİKAH SALONU NİKAH ÜCRETİ (MERKEZ DIŞI MAHALLELER)</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5.000,00₺</w:t>
      </w:r>
    </w:p>
    <w:p w14:paraId="61283BB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HAFTA İÇİ MESAİ SAATLERİ İÇİNDE NİKAH SALONU NİKAH ÜCRETİ </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5F874B98" w14:textId="21B12CA5"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(Şehit, </w:t>
      </w:r>
      <w:r>
        <w:rPr>
          <w:rFonts w:ascii="Arial" w:eastAsia="Times New Roman" w:hAnsi="Arial" w:cs="Arial"/>
          <w:sz w:val="20"/>
          <w:szCs w:val="20"/>
          <w:lang w:eastAsia="tr-TR"/>
        </w:rPr>
        <w:t>G</w:t>
      </w:r>
      <w:r w:rsidRPr="00B30311">
        <w:rPr>
          <w:rFonts w:ascii="Arial" w:eastAsia="Times New Roman" w:hAnsi="Arial" w:cs="Arial"/>
          <w:sz w:val="20"/>
          <w:szCs w:val="20"/>
          <w:lang w:eastAsia="tr-TR"/>
        </w:rPr>
        <w:t>azi 1.derece yakınları ve Ekonomik Durumu Elverişsiz Olan Vatandaşlarla İlgili Olarak Ücret Alınmayacaktır.</w:t>
      </w:r>
    </w:p>
    <w:p w14:paraId="646BF2F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İlçede </w:t>
      </w:r>
      <w:proofErr w:type="spellStart"/>
      <w:r w:rsidRPr="00B30311">
        <w:rPr>
          <w:rFonts w:ascii="Arial" w:eastAsia="Times New Roman" w:hAnsi="Arial" w:cs="Arial"/>
          <w:sz w:val="20"/>
          <w:szCs w:val="20"/>
          <w:lang w:eastAsia="tr-TR"/>
        </w:rPr>
        <w:t>İkametli</w:t>
      </w:r>
      <w:proofErr w:type="spellEnd"/>
      <w:r w:rsidRPr="00B30311">
        <w:rPr>
          <w:rFonts w:ascii="Arial" w:eastAsia="Times New Roman" w:hAnsi="Arial" w:cs="Arial"/>
          <w:sz w:val="20"/>
          <w:szCs w:val="20"/>
          <w:lang w:eastAsia="tr-TR"/>
        </w:rPr>
        <w:t xml:space="preserve"> Yabancı Uyruklu Vatandaşlar (6 Ay İkamet Şartı)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1C53D089"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İlçe Dışında </w:t>
      </w:r>
      <w:proofErr w:type="spellStart"/>
      <w:r w:rsidRPr="00B30311">
        <w:rPr>
          <w:rFonts w:ascii="Arial" w:eastAsia="Times New Roman" w:hAnsi="Arial" w:cs="Arial"/>
          <w:sz w:val="20"/>
          <w:szCs w:val="20"/>
          <w:lang w:eastAsia="tr-TR"/>
        </w:rPr>
        <w:t>İkametli</w:t>
      </w:r>
      <w:proofErr w:type="spellEnd"/>
      <w:r w:rsidRPr="00B30311">
        <w:rPr>
          <w:rFonts w:ascii="Arial" w:eastAsia="Times New Roman" w:hAnsi="Arial" w:cs="Arial"/>
          <w:sz w:val="20"/>
          <w:szCs w:val="20"/>
          <w:lang w:eastAsia="tr-TR"/>
        </w:rPr>
        <w:t xml:space="preserve"> Yabancı Uyruklu Vatandaşlar</w:t>
      </w:r>
      <w:proofErr w:type="gramStart"/>
      <w:r>
        <w:rPr>
          <w:rFonts w:ascii="Arial" w:eastAsia="Times New Roman" w:hAnsi="Arial" w:cs="Arial"/>
          <w:sz w:val="20"/>
          <w:szCs w:val="20"/>
          <w:lang w:eastAsia="tr-TR"/>
        </w:rPr>
        <w:tab/>
        <w:t xml:space="preserve">  </w:t>
      </w:r>
      <w:r w:rsidRPr="00B30311">
        <w:rPr>
          <w:rFonts w:ascii="Arial" w:eastAsia="Times New Roman" w:hAnsi="Arial" w:cs="Arial"/>
          <w:sz w:val="20"/>
          <w:szCs w:val="20"/>
          <w:lang w:eastAsia="tr-TR"/>
        </w:rPr>
        <w:t>100.000</w:t>
      </w:r>
      <w:proofErr w:type="gramEnd"/>
      <w:r w:rsidRPr="00B30311">
        <w:rPr>
          <w:rFonts w:ascii="Arial" w:eastAsia="Times New Roman" w:hAnsi="Arial" w:cs="Arial"/>
          <w:sz w:val="20"/>
          <w:szCs w:val="20"/>
          <w:lang w:eastAsia="tr-TR"/>
        </w:rPr>
        <w:t>,00₺</w:t>
      </w:r>
    </w:p>
    <w:p w14:paraId="5673C81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EVLENME İZİN BELGESİ</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2.000,00₺</w:t>
      </w:r>
    </w:p>
    <w:p w14:paraId="32D046F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HALI SAHA KİRALAMA BEDELİ </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7B4044E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Şarköy </w:t>
      </w:r>
      <w:proofErr w:type="spellStart"/>
      <w:r w:rsidRPr="00B30311">
        <w:rPr>
          <w:rFonts w:ascii="Arial" w:eastAsia="Times New Roman" w:hAnsi="Arial" w:cs="Arial"/>
          <w:sz w:val="20"/>
          <w:szCs w:val="20"/>
          <w:lang w:eastAsia="tr-TR"/>
        </w:rPr>
        <w:t>Halısaha</w:t>
      </w:r>
      <w:proofErr w:type="spellEnd"/>
      <w:r w:rsidRPr="00B30311">
        <w:rPr>
          <w:rFonts w:ascii="Arial" w:eastAsia="Times New Roman" w:hAnsi="Arial" w:cs="Arial"/>
          <w:sz w:val="20"/>
          <w:szCs w:val="20"/>
          <w:lang w:eastAsia="tr-TR"/>
        </w:rPr>
        <w:t xml:space="preserve"> Gece</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1.680,00₺</w:t>
      </w:r>
    </w:p>
    <w:p w14:paraId="6BA1435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Şarköy </w:t>
      </w:r>
      <w:proofErr w:type="spellStart"/>
      <w:r w:rsidRPr="00B30311">
        <w:rPr>
          <w:rFonts w:ascii="Arial" w:eastAsia="Times New Roman" w:hAnsi="Arial" w:cs="Arial"/>
          <w:sz w:val="20"/>
          <w:szCs w:val="20"/>
          <w:lang w:eastAsia="tr-TR"/>
        </w:rPr>
        <w:t>Halısaha</w:t>
      </w:r>
      <w:proofErr w:type="spellEnd"/>
      <w:r w:rsidRPr="00B30311">
        <w:rPr>
          <w:rFonts w:ascii="Arial" w:eastAsia="Times New Roman" w:hAnsi="Arial" w:cs="Arial"/>
          <w:sz w:val="20"/>
          <w:szCs w:val="20"/>
          <w:lang w:eastAsia="tr-TR"/>
        </w:rPr>
        <w:t xml:space="preserve"> Gündüz (08-16 saatleri arası)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840,00₺</w:t>
      </w:r>
    </w:p>
    <w:p w14:paraId="24A040C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Şarköy Tenis Sahası Saatlik Ücret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400,00₺</w:t>
      </w:r>
    </w:p>
    <w:p w14:paraId="32E2281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proofErr w:type="spellStart"/>
      <w:r w:rsidRPr="00B30311">
        <w:rPr>
          <w:rFonts w:ascii="Arial" w:eastAsia="Times New Roman" w:hAnsi="Arial" w:cs="Arial"/>
          <w:sz w:val="20"/>
          <w:szCs w:val="20"/>
          <w:lang w:eastAsia="tr-TR"/>
        </w:rPr>
        <w:t>Mürefte</w:t>
      </w:r>
      <w:proofErr w:type="spellEnd"/>
      <w:r w:rsidRPr="00B30311">
        <w:rPr>
          <w:rFonts w:ascii="Arial" w:eastAsia="Times New Roman" w:hAnsi="Arial" w:cs="Arial"/>
          <w:sz w:val="20"/>
          <w:szCs w:val="20"/>
          <w:lang w:eastAsia="tr-TR"/>
        </w:rPr>
        <w:t>-</w:t>
      </w:r>
      <w:r>
        <w:rPr>
          <w:rFonts w:ascii="Arial" w:eastAsia="Times New Roman" w:hAnsi="Arial" w:cs="Arial"/>
          <w:sz w:val="20"/>
          <w:szCs w:val="20"/>
          <w:lang w:eastAsia="tr-TR"/>
        </w:rPr>
        <w:t xml:space="preserve"> </w:t>
      </w:r>
      <w:proofErr w:type="spellStart"/>
      <w:r w:rsidRPr="00B30311">
        <w:rPr>
          <w:rFonts w:ascii="Arial" w:eastAsia="Times New Roman" w:hAnsi="Arial" w:cs="Arial"/>
          <w:sz w:val="20"/>
          <w:szCs w:val="20"/>
          <w:lang w:eastAsia="tr-TR"/>
        </w:rPr>
        <w:t>Hoşköy</w:t>
      </w:r>
      <w:proofErr w:type="spellEnd"/>
      <w:r>
        <w:rPr>
          <w:rFonts w:ascii="Arial" w:eastAsia="Times New Roman" w:hAnsi="Arial" w:cs="Arial"/>
          <w:sz w:val="20"/>
          <w:szCs w:val="20"/>
          <w:lang w:eastAsia="tr-TR"/>
        </w:rPr>
        <w:t>-</w:t>
      </w:r>
      <w:r w:rsidRPr="00B30311">
        <w:rPr>
          <w:rFonts w:ascii="Arial" w:eastAsia="Times New Roman" w:hAnsi="Arial" w:cs="Arial"/>
          <w:sz w:val="20"/>
          <w:szCs w:val="20"/>
          <w:lang w:eastAsia="tr-TR"/>
        </w:rPr>
        <w:t xml:space="preserve"> </w:t>
      </w:r>
      <w:proofErr w:type="spellStart"/>
      <w:r w:rsidRPr="00B30311">
        <w:rPr>
          <w:rFonts w:ascii="Arial" w:eastAsia="Times New Roman" w:hAnsi="Arial" w:cs="Arial"/>
          <w:sz w:val="20"/>
          <w:szCs w:val="20"/>
          <w:lang w:eastAsia="tr-TR"/>
        </w:rPr>
        <w:t>Halısaha</w:t>
      </w:r>
      <w:proofErr w:type="spellEnd"/>
      <w:r w:rsidRPr="00B30311">
        <w:rPr>
          <w:rFonts w:ascii="Arial" w:eastAsia="Times New Roman" w:hAnsi="Arial" w:cs="Arial"/>
          <w:sz w:val="20"/>
          <w:szCs w:val="20"/>
          <w:lang w:eastAsia="tr-TR"/>
        </w:rPr>
        <w:t xml:space="preserve"> Gece</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840,00₺</w:t>
      </w:r>
    </w:p>
    <w:p w14:paraId="29283E9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proofErr w:type="spellStart"/>
      <w:r w:rsidRPr="00B30311">
        <w:rPr>
          <w:rFonts w:ascii="Arial" w:eastAsia="Times New Roman" w:hAnsi="Arial" w:cs="Arial"/>
          <w:sz w:val="20"/>
          <w:szCs w:val="20"/>
          <w:lang w:eastAsia="tr-TR"/>
        </w:rPr>
        <w:t>Mürefte</w:t>
      </w:r>
      <w:proofErr w:type="spellEnd"/>
      <w:r w:rsidRPr="00B30311">
        <w:rPr>
          <w:rFonts w:ascii="Arial" w:eastAsia="Times New Roman" w:hAnsi="Arial" w:cs="Arial"/>
          <w:sz w:val="20"/>
          <w:szCs w:val="20"/>
          <w:lang w:eastAsia="tr-TR"/>
        </w:rPr>
        <w:t>-</w:t>
      </w:r>
      <w:r>
        <w:rPr>
          <w:rFonts w:ascii="Arial" w:eastAsia="Times New Roman" w:hAnsi="Arial" w:cs="Arial"/>
          <w:sz w:val="20"/>
          <w:szCs w:val="20"/>
          <w:lang w:eastAsia="tr-TR"/>
        </w:rPr>
        <w:t xml:space="preserve"> </w:t>
      </w:r>
      <w:proofErr w:type="spellStart"/>
      <w:r w:rsidRPr="00B30311">
        <w:rPr>
          <w:rFonts w:ascii="Arial" w:eastAsia="Times New Roman" w:hAnsi="Arial" w:cs="Arial"/>
          <w:sz w:val="20"/>
          <w:szCs w:val="20"/>
          <w:lang w:eastAsia="tr-TR"/>
        </w:rPr>
        <w:t>Hoşköy</w:t>
      </w:r>
      <w:proofErr w:type="spellEnd"/>
      <w:r>
        <w:rPr>
          <w:rFonts w:ascii="Arial" w:eastAsia="Times New Roman" w:hAnsi="Arial" w:cs="Arial"/>
          <w:sz w:val="20"/>
          <w:szCs w:val="20"/>
          <w:lang w:eastAsia="tr-TR"/>
        </w:rPr>
        <w:t>-</w:t>
      </w:r>
      <w:r w:rsidRPr="00B30311">
        <w:rPr>
          <w:rFonts w:ascii="Arial" w:eastAsia="Times New Roman" w:hAnsi="Arial" w:cs="Arial"/>
          <w:sz w:val="20"/>
          <w:szCs w:val="20"/>
          <w:lang w:eastAsia="tr-TR"/>
        </w:rPr>
        <w:t xml:space="preserve"> </w:t>
      </w:r>
      <w:proofErr w:type="spellStart"/>
      <w:r w:rsidRPr="00B30311">
        <w:rPr>
          <w:rFonts w:ascii="Arial" w:eastAsia="Times New Roman" w:hAnsi="Arial" w:cs="Arial"/>
          <w:sz w:val="20"/>
          <w:szCs w:val="20"/>
          <w:lang w:eastAsia="tr-TR"/>
        </w:rPr>
        <w:t>Halısaha</w:t>
      </w:r>
      <w:proofErr w:type="spellEnd"/>
      <w:r w:rsidRPr="00B30311">
        <w:rPr>
          <w:rFonts w:ascii="Arial" w:eastAsia="Times New Roman" w:hAnsi="Arial" w:cs="Arial"/>
          <w:sz w:val="20"/>
          <w:szCs w:val="20"/>
          <w:lang w:eastAsia="tr-TR"/>
        </w:rPr>
        <w:t xml:space="preserve"> Gündüz (08-16 saatleri arası)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w:t>
      </w:r>
    </w:p>
    <w:p w14:paraId="07F4F61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Emlak Bildirim Ücreti (rayiç,</w:t>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beyan,</w:t>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satış</w:t>
      </w:r>
      <w:r>
        <w:rPr>
          <w:rFonts w:ascii="Arial" w:eastAsia="Times New Roman" w:hAnsi="Arial" w:cs="Arial"/>
          <w:sz w:val="20"/>
          <w:szCs w:val="20"/>
          <w:lang w:eastAsia="tr-TR"/>
        </w:rPr>
        <w:t xml:space="preserve"> </w:t>
      </w:r>
      <w:proofErr w:type="spellStart"/>
      <w:r w:rsidRPr="00B30311">
        <w:rPr>
          <w:rFonts w:ascii="Arial" w:eastAsia="Times New Roman" w:hAnsi="Arial" w:cs="Arial"/>
          <w:sz w:val="20"/>
          <w:szCs w:val="20"/>
          <w:lang w:eastAsia="tr-TR"/>
        </w:rPr>
        <w:t>v.b</w:t>
      </w:r>
      <w:proofErr w:type="spellEnd"/>
      <w:r w:rsidRPr="00B30311">
        <w:rPr>
          <w:rFonts w:ascii="Arial" w:eastAsia="Times New Roman" w:hAnsi="Arial" w:cs="Arial"/>
          <w:sz w:val="20"/>
          <w:szCs w:val="20"/>
          <w:lang w:eastAsia="tr-TR"/>
        </w:rPr>
        <w:t>. Gibi)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200,00₺</w:t>
      </w:r>
    </w:p>
    <w:p w14:paraId="0CA8CBA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u w:val="single"/>
          <w:lang w:eastAsia="tr-TR"/>
        </w:rPr>
        <w:t>PLAN PROJE MÜDÜRLÜĞÜ</w:t>
      </w:r>
      <w:r w:rsidRPr="00B30311">
        <w:rPr>
          <w:rFonts w:ascii="Arial" w:eastAsia="Times New Roman" w:hAnsi="Arial" w:cs="Arial"/>
          <w:b/>
          <w:bCs/>
          <w:sz w:val="20"/>
          <w:szCs w:val="20"/>
          <w:u w:val="single"/>
          <w:lang w:eastAsia="tr-TR"/>
        </w:rPr>
        <w:tab/>
      </w:r>
      <w:r w:rsidRPr="00B30311">
        <w:rPr>
          <w:rFonts w:ascii="Arial" w:eastAsia="Times New Roman" w:hAnsi="Arial" w:cs="Arial"/>
          <w:sz w:val="20"/>
          <w:szCs w:val="20"/>
          <w:lang w:eastAsia="tr-TR"/>
        </w:rPr>
        <w:t> </w:t>
      </w:r>
    </w:p>
    <w:p w14:paraId="1A41332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SU TANKERİ İLE YAPILACAK HİZMETLER </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52536CA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Küçük Araç ile Su Taşıma (5 Km'ye Kadar)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657D141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Küçük Araç ile Su Taşıma (5 </w:t>
      </w:r>
      <w:proofErr w:type="gramStart"/>
      <w:r w:rsidRPr="00B30311">
        <w:rPr>
          <w:rFonts w:ascii="Arial" w:eastAsia="Times New Roman" w:hAnsi="Arial" w:cs="Arial"/>
          <w:sz w:val="20"/>
          <w:szCs w:val="20"/>
          <w:lang w:eastAsia="tr-TR"/>
        </w:rPr>
        <w:t>Km -</w:t>
      </w:r>
      <w:proofErr w:type="gramEnd"/>
      <w:r w:rsidRPr="00B30311">
        <w:rPr>
          <w:rFonts w:ascii="Arial" w:eastAsia="Times New Roman" w:hAnsi="Arial" w:cs="Arial"/>
          <w:sz w:val="20"/>
          <w:szCs w:val="20"/>
          <w:lang w:eastAsia="tr-TR"/>
        </w:rPr>
        <w:t xml:space="preserve"> 10 Km Arası)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4.500,00₺</w:t>
      </w:r>
    </w:p>
    <w:p w14:paraId="0A77CD9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Küçük Araç ile Su Taşıma (10 Km'den Sonrası)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9.000,00₺</w:t>
      </w:r>
    </w:p>
    <w:p w14:paraId="31178FB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Büyük Araç ile Su Taşıma (5 Km'ye Kadar)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8.000,00₺</w:t>
      </w:r>
    </w:p>
    <w:p w14:paraId="6FF0781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Büyük Araç ile Su Taşıma (5 </w:t>
      </w:r>
      <w:proofErr w:type="gramStart"/>
      <w:r w:rsidRPr="00B30311">
        <w:rPr>
          <w:rFonts w:ascii="Arial" w:eastAsia="Times New Roman" w:hAnsi="Arial" w:cs="Arial"/>
          <w:sz w:val="20"/>
          <w:szCs w:val="20"/>
          <w:lang w:eastAsia="tr-TR"/>
        </w:rPr>
        <w:t>Km -</w:t>
      </w:r>
      <w:proofErr w:type="gramEnd"/>
      <w:r w:rsidRPr="00B30311">
        <w:rPr>
          <w:rFonts w:ascii="Arial" w:eastAsia="Times New Roman" w:hAnsi="Arial" w:cs="Arial"/>
          <w:sz w:val="20"/>
          <w:szCs w:val="20"/>
          <w:lang w:eastAsia="tr-TR"/>
        </w:rPr>
        <w:t xml:space="preserve"> 10 Km Arası)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10.000,00₺</w:t>
      </w:r>
    </w:p>
    <w:p w14:paraId="47E4D49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Büyük Araç ile Su Taşıma (10 Km'den Sonrası)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13.000,00₺</w:t>
      </w:r>
    </w:p>
    <w:p w14:paraId="30BDBE4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Merdivenli Araç ile Ağaç Kesimi (1 saati)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9.000,00₺</w:t>
      </w:r>
    </w:p>
    <w:p w14:paraId="7A38FCC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Traktör Römorku </w:t>
      </w:r>
      <w:proofErr w:type="gramStart"/>
      <w:r w:rsidRPr="00B30311">
        <w:rPr>
          <w:rFonts w:ascii="Arial" w:eastAsia="Times New Roman" w:hAnsi="Arial" w:cs="Arial"/>
          <w:sz w:val="20"/>
          <w:szCs w:val="20"/>
          <w:lang w:eastAsia="tr-TR"/>
        </w:rPr>
        <w:t>İle</w:t>
      </w:r>
      <w:proofErr w:type="gramEnd"/>
      <w:r w:rsidRPr="00B30311">
        <w:rPr>
          <w:rFonts w:ascii="Arial" w:eastAsia="Times New Roman" w:hAnsi="Arial" w:cs="Arial"/>
          <w:sz w:val="20"/>
          <w:szCs w:val="20"/>
          <w:lang w:eastAsia="tr-TR"/>
        </w:rPr>
        <w:t xml:space="preserve"> Ağaç Dalı Taşıma (1 traktör römorku)</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3.500,00₺</w:t>
      </w:r>
    </w:p>
    <w:p w14:paraId="7745984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Traktör </w:t>
      </w:r>
      <w:proofErr w:type="gramStart"/>
      <w:r w:rsidRPr="00B30311">
        <w:rPr>
          <w:rFonts w:ascii="Arial" w:eastAsia="Times New Roman" w:hAnsi="Arial" w:cs="Arial"/>
          <w:sz w:val="20"/>
          <w:szCs w:val="20"/>
          <w:lang w:eastAsia="tr-TR"/>
        </w:rPr>
        <w:t>İle</w:t>
      </w:r>
      <w:proofErr w:type="gramEnd"/>
      <w:r w:rsidRPr="00B30311">
        <w:rPr>
          <w:rFonts w:ascii="Arial" w:eastAsia="Times New Roman" w:hAnsi="Arial" w:cs="Arial"/>
          <w:sz w:val="20"/>
          <w:szCs w:val="20"/>
          <w:lang w:eastAsia="tr-TR"/>
        </w:rPr>
        <w:t xml:space="preserve"> Ot Biçme (1 saati)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4.000,00₺</w:t>
      </w:r>
    </w:p>
    <w:p w14:paraId="43F0F607" w14:textId="77777777" w:rsidR="0034155B" w:rsidRDefault="0034155B" w:rsidP="0034155B">
      <w:pPr>
        <w:tabs>
          <w:tab w:val="left" w:pos="9214"/>
        </w:tabs>
        <w:ind w:left="709" w:hanging="283"/>
        <w:rPr>
          <w:rFonts w:ascii="Arial" w:eastAsia="Times New Roman" w:hAnsi="Arial" w:cs="Arial"/>
          <w:b/>
          <w:bCs/>
          <w:sz w:val="20"/>
          <w:szCs w:val="20"/>
          <w:u w:val="single"/>
          <w:lang w:eastAsia="tr-TR"/>
        </w:rPr>
      </w:pPr>
    </w:p>
    <w:p w14:paraId="0E1B309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u w:val="single"/>
          <w:lang w:eastAsia="tr-TR"/>
        </w:rPr>
        <w:t>İMAR VE ŞEHİRCİLİK MÜDÜRLÜĞÜ</w:t>
      </w:r>
      <w:r w:rsidRPr="00B30311">
        <w:rPr>
          <w:rFonts w:ascii="Arial" w:eastAsia="Times New Roman" w:hAnsi="Arial" w:cs="Arial"/>
          <w:b/>
          <w:bCs/>
          <w:sz w:val="20"/>
          <w:szCs w:val="20"/>
          <w:u w:val="single"/>
          <w:lang w:eastAsia="tr-TR"/>
        </w:rPr>
        <w:tab/>
      </w:r>
      <w:r w:rsidRPr="00B30311">
        <w:rPr>
          <w:rFonts w:ascii="Arial" w:eastAsia="Times New Roman" w:hAnsi="Arial" w:cs="Arial"/>
          <w:sz w:val="20"/>
          <w:szCs w:val="20"/>
          <w:lang w:eastAsia="tr-TR"/>
        </w:rPr>
        <w:t> </w:t>
      </w:r>
    </w:p>
    <w:p w14:paraId="413A64A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İMARLA İLGİLİ ÇEŞİTLİ ÜCRETLER</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78356BF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Tasdik Edilecek Kat İrtifakı Bağımsız Bölüm Başına Konut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6.000,00₺</w:t>
      </w:r>
    </w:p>
    <w:p w14:paraId="347C774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lastRenderedPageBreak/>
        <w:t>Tasdik Edilecek Kat İrtifakı Bağımsız Bölüm Başına Ticari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9.000,00₺</w:t>
      </w:r>
    </w:p>
    <w:p w14:paraId="25F93C8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Tasdik edilecek kat irtifakı bağımsız bölüm başına 2.defa 4/1 oranında alınır</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2.000,00₺</w:t>
      </w:r>
    </w:p>
    <w:p w14:paraId="65930CE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Ek</w:t>
      </w:r>
      <w:r>
        <w:rPr>
          <w:rFonts w:ascii="Arial" w:eastAsia="Times New Roman" w:hAnsi="Arial" w:cs="Arial"/>
          <w:sz w:val="20"/>
          <w:szCs w:val="20"/>
          <w:lang w:eastAsia="tr-TR"/>
        </w:rPr>
        <w:t>s</w:t>
      </w:r>
      <w:r w:rsidRPr="00B30311">
        <w:rPr>
          <w:rFonts w:ascii="Arial" w:eastAsia="Times New Roman" w:hAnsi="Arial" w:cs="Arial"/>
          <w:sz w:val="20"/>
          <w:szCs w:val="20"/>
          <w:lang w:eastAsia="tr-TR"/>
        </w:rPr>
        <w:t>pertiz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6.000,00₺</w:t>
      </w:r>
    </w:p>
    <w:p w14:paraId="55631DA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İmar plan değişiklik onayı (resmi kurum talebi hariç)</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375.000,00₺</w:t>
      </w:r>
    </w:p>
    <w:p w14:paraId="5674CBA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Mevzi İmar Plan onayı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200.000,00₺</w:t>
      </w:r>
    </w:p>
    <w:p w14:paraId="59B4E26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İş Bitirme onay belgesi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12.500,00₺</w:t>
      </w:r>
    </w:p>
    <w:p w14:paraId="0B5DD65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İnşaat Ruhsatı Tabela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7.500,00₺</w:t>
      </w:r>
    </w:p>
    <w:p w14:paraId="29F3BFE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Ruhsatlı projenin suret için verilmesi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3.500,00₺</w:t>
      </w:r>
    </w:p>
    <w:p w14:paraId="0716295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TEKNİK BELGE KONTROL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783D6E7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Tevhit İfraz Kontrol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67C4707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Jeolojik Jeofizik ve Jeoteknik Rapor Teknik Rapor Kontrol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7.500,00₺</w:t>
      </w:r>
    </w:p>
    <w:p w14:paraId="761CB63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18. Madde Uygulama Kontrol Ücreti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90,00₺</w:t>
      </w:r>
    </w:p>
    <w:p w14:paraId="468836E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RUHSATA TABİ OLMAYAN İŞLERİN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72AEEF6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Çatı Onarımı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8.000,0</w:t>
      </w:r>
      <w:r>
        <w:rPr>
          <w:rFonts w:ascii="Arial" w:eastAsia="Times New Roman" w:hAnsi="Arial" w:cs="Arial"/>
          <w:sz w:val="20"/>
          <w:szCs w:val="20"/>
          <w:lang w:eastAsia="tr-TR"/>
        </w:rPr>
        <w:t>0</w:t>
      </w:r>
      <w:r w:rsidRPr="00B30311">
        <w:rPr>
          <w:rFonts w:ascii="Arial" w:eastAsia="Times New Roman" w:hAnsi="Arial" w:cs="Arial"/>
          <w:sz w:val="20"/>
          <w:szCs w:val="20"/>
          <w:lang w:eastAsia="tr-TR"/>
        </w:rPr>
        <w:t>₺</w:t>
      </w:r>
    </w:p>
    <w:p w14:paraId="3C22C75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Pergola Yapımı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13.000,00₺</w:t>
      </w:r>
    </w:p>
    <w:p w14:paraId="1D47145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Çeşitli Basit Onarım</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4AE39050" w14:textId="77777777" w:rsidR="0034155B" w:rsidRPr="00B30311" w:rsidRDefault="0034155B" w:rsidP="0034155B">
      <w:pPr>
        <w:tabs>
          <w:tab w:val="left" w:pos="8931"/>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Mücavir Sınırlar İçerisinde </w:t>
      </w:r>
      <w:proofErr w:type="gramStart"/>
      <w:r w:rsidRPr="00B30311">
        <w:rPr>
          <w:rFonts w:ascii="Arial" w:eastAsia="Times New Roman" w:hAnsi="Arial" w:cs="Arial"/>
          <w:sz w:val="20"/>
          <w:szCs w:val="20"/>
          <w:lang w:eastAsia="tr-TR"/>
        </w:rPr>
        <w:t>Rüzgar</w:t>
      </w:r>
      <w:proofErr w:type="gramEnd"/>
      <w:r w:rsidRPr="00B30311">
        <w:rPr>
          <w:rFonts w:ascii="Arial" w:eastAsia="Times New Roman" w:hAnsi="Arial" w:cs="Arial"/>
          <w:sz w:val="20"/>
          <w:szCs w:val="20"/>
          <w:lang w:eastAsia="tr-TR"/>
        </w:rPr>
        <w:t xml:space="preserve"> Ölçüm Direği, İstasyon vb. Ücreti</w:t>
      </w:r>
      <w:r>
        <w:rPr>
          <w:rFonts w:ascii="Arial" w:eastAsia="Times New Roman" w:hAnsi="Arial" w:cs="Arial"/>
          <w:sz w:val="20"/>
          <w:szCs w:val="20"/>
          <w:lang w:eastAsia="tr-TR"/>
        </w:rPr>
        <w:tab/>
        <w:t xml:space="preserve">   </w:t>
      </w:r>
      <w:r w:rsidRPr="00B30311">
        <w:rPr>
          <w:rFonts w:ascii="Arial" w:eastAsia="Times New Roman" w:hAnsi="Arial" w:cs="Arial"/>
          <w:sz w:val="20"/>
          <w:szCs w:val="20"/>
          <w:lang w:eastAsia="tr-TR"/>
        </w:rPr>
        <w:t>1.250.000,00₺</w:t>
      </w:r>
    </w:p>
    <w:p w14:paraId="172436F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BAZ İSTASYONU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635C61E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GSM Operatörleri TL/Yıl</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700.000,00₺</w:t>
      </w:r>
    </w:p>
    <w:p w14:paraId="5501CB2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İMAR DURUM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40DCA43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0-250m2 arası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6B94992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251-500m2 arası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6.000,00₺</w:t>
      </w:r>
    </w:p>
    <w:p w14:paraId="3EC4A92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501-750m2 arası</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11.000</w:t>
      </w:r>
      <w:proofErr w:type="gramEnd"/>
      <w:r w:rsidRPr="00B30311">
        <w:rPr>
          <w:rFonts w:ascii="Arial" w:eastAsia="Times New Roman" w:hAnsi="Arial" w:cs="Arial"/>
          <w:sz w:val="20"/>
          <w:szCs w:val="20"/>
          <w:lang w:eastAsia="tr-TR"/>
        </w:rPr>
        <w:t>,00₺</w:t>
      </w:r>
    </w:p>
    <w:p w14:paraId="199A800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751-1000m2 arası</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17.000</w:t>
      </w:r>
      <w:proofErr w:type="gramEnd"/>
      <w:r w:rsidRPr="00B30311">
        <w:rPr>
          <w:rFonts w:ascii="Arial" w:eastAsia="Times New Roman" w:hAnsi="Arial" w:cs="Arial"/>
          <w:sz w:val="20"/>
          <w:szCs w:val="20"/>
          <w:lang w:eastAsia="tr-TR"/>
        </w:rPr>
        <w:t>,00₺</w:t>
      </w:r>
    </w:p>
    <w:p w14:paraId="572F841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1001-2000m2 arası</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25.000</w:t>
      </w:r>
      <w:proofErr w:type="gramEnd"/>
      <w:r w:rsidRPr="00B30311">
        <w:rPr>
          <w:rFonts w:ascii="Arial" w:eastAsia="Times New Roman" w:hAnsi="Arial" w:cs="Arial"/>
          <w:sz w:val="20"/>
          <w:szCs w:val="20"/>
          <w:lang w:eastAsia="tr-TR"/>
        </w:rPr>
        <w:t>,00₺</w:t>
      </w:r>
    </w:p>
    <w:p w14:paraId="54EB022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2001 m2 üstü</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w:t>
      </w:r>
      <w:proofErr w:type="gramEnd"/>
      <w:r w:rsidRPr="00B30311">
        <w:rPr>
          <w:rFonts w:ascii="Arial" w:eastAsia="Times New Roman" w:hAnsi="Arial" w:cs="Arial"/>
          <w:sz w:val="20"/>
          <w:szCs w:val="20"/>
          <w:lang w:eastAsia="tr-TR"/>
        </w:rPr>
        <w:t>,00₺</w:t>
      </w:r>
    </w:p>
    <w:p w14:paraId="56BE7AE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RUHSAT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647E60A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Proje Kontrol Ücreti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450,00₺</w:t>
      </w:r>
    </w:p>
    <w:p w14:paraId="5F4F24A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İmar ön inceleme ücret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450,00₺</w:t>
      </w:r>
    </w:p>
    <w:p w14:paraId="7A3F3FF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Yıkım Ruhsat Ücreti</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10.500</w:t>
      </w:r>
      <w:proofErr w:type="gramEnd"/>
      <w:r w:rsidRPr="00B30311">
        <w:rPr>
          <w:rFonts w:ascii="Arial" w:eastAsia="Times New Roman" w:hAnsi="Arial" w:cs="Arial"/>
          <w:sz w:val="20"/>
          <w:szCs w:val="20"/>
          <w:lang w:eastAsia="tr-TR"/>
        </w:rPr>
        <w:t>,00₺</w:t>
      </w:r>
    </w:p>
    <w:p w14:paraId="6786B4C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Yapı Kullanma İzni (</w:t>
      </w:r>
      <w:proofErr w:type="gramStart"/>
      <w:r w:rsidRPr="00B30311">
        <w:rPr>
          <w:rFonts w:ascii="Arial" w:eastAsia="Times New Roman" w:hAnsi="Arial" w:cs="Arial"/>
          <w:sz w:val="20"/>
          <w:szCs w:val="20"/>
          <w:lang w:eastAsia="tr-TR"/>
        </w:rPr>
        <w:t>İskan</w:t>
      </w:r>
      <w:proofErr w:type="gramEnd"/>
      <w:r w:rsidRPr="00B30311">
        <w:rPr>
          <w:rFonts w:ascii="Arial" w:eastAsia="Times New Roman" w:hAnsi="Arial" w:cs="Arial"/>
          <w:sz w:val="20"/>
          <w:szCs w:val="20"/>
          <w:lang w:eastAsia="tr-TR"/>
        </w:rPr>
        <w:t>)Ruhsat Kontrol Ücreti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450,00₺</w:t>
      </w:r>
    </w:p>
    <w:p w14:paraId="35D16D6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İsim Değişikliği Yenileme Yeniden, Yeni</w:t>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Ruhsat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8.500,00₺</w:t>
      </w:r>
    </w:p>
    <w:p w14:paraId="3E5E52EB" w14:textId="77777777" w:rsidR="0034155B"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Proje kontrol ücreti İmar ve Şehircilik Müdürlüğünün belirlediği yapı sınıfına göre uyg</w:t>
      </w:r>
      <w:r>
        <w:rPr>
          <w:rFonts w:ascii="Arial" w:eastAsia="Times New Roman" w:hAnsi="Arial" w:cs="Arial"/>
          <w:sz w:val="20"/>
          <w:szCs w:val="20"/>
          <w:lang w:eastAsia="tr-TR"/>
        </w:rPr>
        <w:t>u</w:t>
      </w:r>
      <w:r w:rsidRPr="00B30311">
        <w:rPr>
          <w:rFonts w:ascii="Arial" w:eastAsia="Times New Roman" w:hAnsi="Arial" w:cs="Arial"/>
          <w:sz w:val="20"/>
          <w:szCs w:val="20"/>
          <w:lang w:eastAsia="tr-TR"/>
        </w:rPr>
        <w:t>lanacaktır.</w:t>
      </w:r>
    </w:p>
    <w:p w14:paraId="439FE70D" w14:textId="77777777" w:rsidR="0034155B"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(Mimarlık ve Mühendislik Hizmet Bedellerinin Hesabında Kullanılacak Yapı</w:t>
      </w:r>
    </w:p>
    <w:p w14:paraId="686FA3D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Yaklaşık Birim Maliyetleri Hakkında Tebliğe göre)</w:t>
      </w:r>
      <w:r w:rsidRPr="00B30311">
        <w:rPr>
          <w:rFonts w:ascii="Arial" w:eastAsia="Times New Roman" w:hAnsi="Arial" w:cs="Arial"/>
          <w:sz w:val="20"/>
          <w:szCs w:val="20"/>
          <w:lang w:eastAsia="tr-TR"/>
        </w:rPr>
        <w:tab/>
        <w:t> </w:t>
      </w:r>
    </w:p>
    <w:p w14:paraId="1DEDE30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Temel Vize Ücreti (m2) (Blok Başına)</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4A2A33B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Yapı Ruhsatı Bağımsız Bölüm Başına (Konut)</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15.000</w:t>
      </w:r>
      <w:proofErr w:type="gramEnd"/>
      <w:r w:rsidRPr="00B30311">
        <w:rPr>
          <w:rFonts w:ascii="Arial" w:eastAsia="Times New Roman" w:hAnsi="Arial" w:cs="Arial"/>
          <w:sz w:val="20"/>
          <w:szCs w:val="20"/>
          <w:lang w:eastAsia="tr-TR"/>
        </w:rPr>
        <w:t>,00₺</w:t>
      </w:r>
    </w:p>
    <w:p w14:paraId="500DEC1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Yapı Ruhsatı Bağımsız Bölüm Başına (Ticari)</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w:t>
      </w:r>
      <w:proofErr w:type="gramEnd"/>
      <w:r w:rsidRPr="00B30311">
        <w:rPr>
          <w:rFonts w:ascii="Arial" w:eastAsia="Times New Roman" w:hAnsi="Arial" w:cs="Arial"/>
          <w:sz w:val="20"/>
          <w:szCs w:val="20"/>
          <w:lang w:eastAsia="tr-TR"/>
        </w:rPr>
        <w:t>,00₺</w:t>
      </w:r>
    </w:p>
    <w:p w14:paraId="4126D93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lastRenderedPageBreak/>
        <w:t>Her 30 m2 ye dikilmeyen ağaç bedeli (</w:t>
      </w:r>
      <w:proofErr w:type="gramStart"/>
      <w:r w:rsidRPr="00B30311">
        <w:rPr>
          <w:rFonts w:ascii="Arial" w:eastAsia="Times New Roman" w:hAnsi="Arial" w:cs="Arial"/>
          <w:sz w:val="20"/>
          <w:szCs w:val="20"/>
          <w:lang w:eastAsia="tr-TR"/>
        </w:rPr>
        <w:t>iskan</w:t>
      </w:r>
      <w:proofErr w:type="gramEnd"/>
      <w:r w:rsidRPr="00B30311">
        <w:rPr>
          <w:rFonts w:ascii="Arial" w:eastAsia="Times New Roman" w:hAnsi="Arial" w:cs="Arial"/>
          <w:sz w:val="20"/>
          <w:szCs w:val="20"/>
          <w:lang w:eastAsia="tr-TR"/>
        </w:rPr>
        <w:t xml:space="preserve"> aşamasında)</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10.000</w:t>
      </w:r>
      <w:proofErr w:type="gramEnd"/>
      <w:r w:rsidRPr="00B30311">
        <w:rPr>
          <w:rFonts w:ascii="Arial" w:eastAsia="Times New Roman" w:hAnsi="Arial" w:cs="Arial"/>
          <w:sz w:val="20"/>
          <w:szCs w:val="20"/>
          <w:lang w:eastAsia="tr-TR"/>
        </w:rPr>
        <w:t>,00₺</w:t>
      </w:r>
    </w:p>
    <w:p w14:paraId="0A67E8E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NUMARATAJ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4F5F8CA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Meskenlerden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Alınmayacak</w:t>
      </w:r>
    </w:p>
    <w:p w14:paraId="1FA5057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Ticarethanelerden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Alınmayacak</w:t>
      </w:r>
    </w:p>
    <w:p w14:paraId="18CEA12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BELGE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4A0964F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Asansör Tescil Belgesi (Durak Başına)</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7.500,00₺</w:t>
      </w:r>
    </w:p>
    <w:p w14:paraId="6572D44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Arşivden Dosya Çıkarma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1.250,00₺</w:t>
      </w:r>
    </w:p>
    <w:p w14:paraId="0146C0B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İş Deneyim Belgesi Düzenleme </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25.000</w:t>
      </w:r>
      <w:proofErr w:type="gramEnd"/>
      <w:r w:rsidRPr="00B30311">
        <w:rPr>
          <w:rFonts w:ascii="Arial" w:eastAsia="Times New Roman" w:hAnsi="Arial" w:cs="Arial"/>
          <w:sz w:val="20"/>
          <w:szCs w:val="20"/>
          <w:lang w:eastAsia="tr-TR"/>
        </w:rPr>
        <w:t>,00₺</w:t>
      </w:r>
    </w:p>
    <w:p w14:paraId="125C48A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Evrak Suret Ücreti </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w:t>
      </w:r>
    </w:p>
    <w:p w14:paraId="795B370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Evrak Onay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w:t>
      </w:r>
    </w:p>
    <w:p w14:paraId="3B5A29F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Vaziyet Planı Bağımsız bölüm Röperli kroki Onay Ücreti (Bağımsız Bölüm İçin)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2.500,00₺</w:t>
      </w:r>
    </w:p>
    <w:p w14:paraId="47B920E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İMAR PLAN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243134F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İmar Planı Suret (Ozalit CD Olarak Kısmi)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0EC892F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Tüm İmar Planları Dijital Ortamda</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w:t>
      </w:r>
      <w:proofErr w:type="gramEnd"/>
      <w:r w:rsidRPr="00B30311">
        <w:rPr>
          <w:rFonts w:ascii="Arial" w:eastAsia="Times New Roman" w:hAnsi="Arial" w:cs="Arial"/>
          <w:sz w:val="20"/>
          <w:szCs w:val="20"/>
          <w:lang w:eastAsia="tr-TR"/>
        </w:rPr>
        <w:t>,00₺</w:t>
      </w:r>
    </w:p>
    <w:p w14:paraId="3FB9BA0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Bilgisayar Çıktısı İmar Plan Örneği (Onaysız)</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w:t>
      </w:r>
    </w:p>
    <w:p w14:paraId="19A8B07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u w:val="single"/>
          <w:lang w:eastAsia="tr-TR"/>
        </w:rPr>
        <w:t>TEMİZLİK İŞLERİ MÜDÜRLÜĞÜ</w:t>
      </w:r>
      <w:r w:rsidRPr="00B30311">
        <w:rPr>
          <w:rFonts w:ascii="Arial" w:eastAsia="Times New Roman" w:hAnsi="Arial" w:cs="Arial"/>
          <w:b/>
          <w:bCs/>
          <w:sz w:val="20"/>
          <w:szCs w:val="20"/>
          <w:u w:val="single"/>
          <w:lang w:eastAsia="tr-TR"/>
        </w:rPr>
        <w:tab/>
      </w:r>
      <w:r w:rsidRPr="00B30311">
        <w:rPr>
          <w:rFonts w:ascii="Arial" w:eastAsia="Times New Roman" w:hAnsi="Arial" w:cs="Arial"/>
          <w:sz w:val="20"/>
          <w:szCs w:val="20"/>
          <w:lang w:eastAsia="tr-TR"/>
        </w:rPr>
        <w:t> </w:t>
      </w:r>
    </w:p>
    <w:p w14:paraId="161DC60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KONUTLARDAN ALINCAK MOLOZ VE CURUF ATIKLARI ÜCRETİ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0F43DFB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Mesken yıkıntı taşıma ücreti (traktör başına)</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39EAB7D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Damperli Kamyon Çuvallanmış (Moloz ve cüruf Atıkları)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7C9B81B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Damperli Kamyon Dökme Malzeme (Moloz ve cüruf Atıkları Dökme)</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74CBC4F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Kepçe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6.250,00₺</w:t>
      </w:r>
    </w:p>
    <w:p w14:paraId="4850D54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Ticari İşletmelerden alınacak Moloz ve Cüruf Atıkları Ücretleri </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60130DF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Damperli Kamyon Çuvallanmış (Moloz ve cüruf Atıkları)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8.500,00₺</w:t>
      </w:r>
    </w:p>
    <w:p w14:paraId="560C6CC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Damperli Kamyon Dökme Malzeme (Moloz ve cüruf Atıkları Dökme)</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8.500,00₺</w:t>
      </w:r>
    </w:p>
    <w:p w14:paraId="35B65EF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Kepçe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6.250,00₺</w:t>
      </w:r>
    </w:p>
    <w:p w14:paraId="306624E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Hafriyat Toprağı İnşaat/Yıkıntı Atığı Taşıma Kabul Belgesi </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59A2F02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Belge Başına</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5AE435D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Kurban Atıkları Taşıma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7FF2C7A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Traktör Başına</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1FE3561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Gürültü Ölçümü Ücret</w:t>
      </w:r>
      <w:r>
        <w:rPr>
          <w:rFonts w:ascii="Arial" w:eastAsia="Times New Roman" w:hAnsi="Arial" w:cs="Arial"/>
          <w:b/>
          <w:bCs/>
          <w:sz w:val="20"/>
          <w:szCs w:val="20"/>
          <w:lang w:eastAsia="tr-TR"/>
        </w:rPr>
        <w:t xml:space="preserve"> </w:t>
      </w:r>
      <w:r w:rsidRPr="00B30311">
        <w:rPr>
          <w:rFonts w:ascii="Arial" w:eastAsia="Times New Roman" w:hAnsi="Arial" w:cs="Arial"/>
          <w:b/>
          <w:bCs/>
          <w:sz w:val="20"/>
          <w:szCs w:val="20"/>
          <w:lang w:eastAsia="tr-TR"/>
        </w:rPr>
        <w:t>Tarifesi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6F6AC88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Tek Bir Noktada Ölçüm</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7.500,00₺</w:t>
      </w:r>
    </w:p>
    <w:p w14:paraId="6E9C063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Birden Fazla Noktada Ölçüm Olduğunda Diğer Her Bir Nokta İçin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72A81D4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Sitelerden Çıkan Park ve Bahçe Atıkları Ücretlendirmesi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3679671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Traktör Başına</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6A74E63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Sitelerden ve Binalardan Çıkan Kül ve Cüruf Atık Ücreti (50x75 Ebatlı Kömür Çuvalı)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w:t>
      </w:r>
    </w:p>
    <w:p w14:paraId="27F94E6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u w:val="single"/>
          <w:lang w:eastAsia="tr-TR"/>
        </w:rPr>
        <w:t xml:space="preserve">RUHSAT VE DENETİM İŞLERİ </w:t>
      </w:r>
      <w:r w:rsidRPr="00B30311">
        <w:rPr>
          <w:rFonts w:ascii="Arial" w:eastAsia="Times New Roman" w:hAnsi="Arial" w:cs="Arial"/>
          <w:b/>
          <w:bCs/>
          <w:sz w:val="20"/>
          <w:szCs w:val="20"/>
          <w:u w:val="single"/>
          <w:lang w:eastAsia="tr-TR"/>
        </w:rPr>
        <w:tab/>
      </w:r>
      <w:r w:rsidRPr="00B30311">
        <w:rPr>
          <w:rFonts w:ascii="Arial" w:eastAsia="Times New Roman" w:hAnsi="Arial" w:cs="Arial"/>
          <w:sz w:val="20"/>
          <w:szCs w:val="20"/>
          <w:lang w:eastAsia="tr-TR"/>
        </w:rPr>
        <w:t> </w:t>
      </w:r>
    </w:p>
    <w:p w14:paraId="29117A0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1. Kategori İş Yeri </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1E83AF8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0-501m2 Arası</w:t>
      </w:r>
      <w:r>
        <w:rPr>
          <w:rFonts w:ascii="Arial" w:eastAsia="Times New Roman" w:hAnsi="Arial" w:cs="Arial"/>
          <w:b/>
          <w:bCs/>
          <w:sz w:val="20"/>
          <w:szCs w:val="20"/>
          <w:lang w:eastAsia="tr-TR"/>
        </w:rPr>
        <w:t xml:space="preserve"> </w:t>
      </w:r>
      <w:r w:rsidRPr="00B30311">
        <w:rPr>
          <w:rFonts w:ascii="Arial" w:eastAsia="Times New Roman" w:hAnsi="Arial" w:cs="Arial"/>
          <w:b/>
          <w:bCs/>
          <w:sz w:val="20"/>
          <w:szCs w:val="20"/>
          <w:lang w:eastAsia="tr-TR"/>
        </w:rPr>
        <w:t>(Her m2 İçin)</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3CF14BA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lastRenderedPageBreak/>
        <w:t>Otel Pansiyon Yurt VB</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w:t>
      </w:r>
    </w:p>
    <w:p w14:paraId="0FEFD9F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Oto Galeri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7F8A07E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500 m2 Üzeri Her m2 İçin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400,00₺</w:t>
      </w:r>
    </w:p>
    <w:p w14:paraId="6D5E696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2.Kategori İş Yerleri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59FEAD0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0-301 m2 Arası</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1A417F5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İçkili Lokanta </w:t>
      </w:r>
      <w:proofErr w:type="spellStart"/>
      <w:r w:rsidRPr="00B30311">
        <w:rPr>
          <w:rFonts w:ascii="Arial" w:eastAsia="Times New Roman" w:hAnsi="Arial" w:cs="Arial"/>
          <w:sz w:val="20"/>
          <w:szCs w:val="20"/>
          <w:lang w:eastAsia="tr-TR"/>
        </w:rPr>
        <w:t>Restaurant</w:t>
      </w:r>
      <w:proofErr w:type="spellEnd"/>
      <w:r w:rsidRPr="00B30311">
        <w:rPr>
          <w:rFonts w:ascii="Arial" w:eastAsia="Times New Roman" w:hAnsi="Arial" w:cs="Arial"/>
          <w:sz w:val="20"/>
          <w:szCs w:val="20"/>
          <w:lang w:eastAsia="tr-TR"/>
        </w:rPr>
        <w:t xml:space="preserve"> Bar Birahane Vb</w:t>
      </w:r>
      <w:r>
        <w:rPr>
          <w:rFonts w:ascii="Arial" w:eastAsia="Times New Roman" w:hAnsi="Arial" w:cs="Arial"/>
          <w:sz w:val="20"/>
          <w:szCs w:val="20"/>
          <w:lang w:eastAsia="tr-TR"/>
        </w:rPr>
        <w: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60.000,00₺</w:t>
      </w:r>
    </w:p>
    <w:p w14:paraId="5DBF58F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Düğün Salonu Dans Salonu Vb</w:t>
      </w:r>
      <w:r>
        <w:rPr>
          <w:rFonts w:ascii="Arial" w:eastAsia="Times New Roman" w:hAnsi="Arial" w:cs="Arial"/>
          <w:sz w:val="20"/>
          <w:szCs w:val="20"/>
          <w:lang w:eastAsia="tr-TR"/>
        </w:rPr>
        <w:t>.</w:t>
      </w:r>
      <w:r w:rsidRPr="00B30311">
        <w:rPr>
          <w:rFonts w:ascii="Arial" w:eastAsia="Times New Roman" w:hAnsi="Arial" w:cs="Arial"/>
          <w:sz w:val="20"/>
          <w:szCs w:val="20"/>
          <w:lang w:eastAsia="tr-TR"/>
        </w:rPr>
        <w:tab/>
        <w:t>100.000,00₺</w:t>
      </w:r>
    </w:p>
    <w:p w14:paraId="10C3E6B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Hamam Sauna Vb</w:t>
      </w:r>
      <w:r>
        <w:rPr>
          <w:rFonts w:ascii="Arial" w:eastAsia="Times New Roman" w:hAnsi="Arial" w:cs="Arial"/>
          <w:sz w:val="20"/>
          <w:szCs w:val="20"/>
          <w:lang w:eastAsia="tr-TR"/>
        </w:rPr>
        <w: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25.000,00₺</w:t>
      </w:r>
    </w:p>
    <w:p w14:paraId="4676300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Çay Bahçesi </w:t>
      </w:r>
      <w:proofErr w:type="gramStart"/>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35.000</w:t>
      </w:r>
      <w:proofErr w:type="gramEnd"/>
      <w:r w:rsidRPr="00B30311">
        <w:rPr>
          <w:rFonts w:ascii="Arial" w:eastAsia="Times New Roman" w:hAnsi="Arial" w:cs="Arial"/>
          <w:sz w:val="20"/>
          <w:szCs w:val="20"/>
          <w:lang w:eastAsia="tr-TR"/>
        </w:rPr>
        <w:t>,00₺</w:t>
      </w:r>
    </w:p>
    <w:p w14:paraId="3F1C5B13" w14:textId="260B7FAA"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Lunapark, </w:t>
      </w:r>
      <w:proofErr w:type="spellStart"/>
      <w:r w:rsidRPr="00B30311">
        <w:rPr>
          <w:rFonts w:ascii="Arial" w:eastAsia="Times New Roman" w:hAnsi="Arial" w:cs="Arial"/>
          <w:sz w:val="20"/>
          <w:szCs w:val="20"/>
          <w:lang w:eastAsia="tr-TR"/>
        </w:rPr>
        <w:t>Aqua</w:t>
      </w:r>
      <w:proofErr w:type="spellEnd"/>
      <w:r w:rsidRPr="00B30311">
        <w:rPr>
          <w:rFonts w:ascii="Arial" w:eastAsia="Times New Roman" w:hAnsi="Arial" w:cs="Arial"/>
          <w:sz w:val="20"/>
          <w:szCs w:val="20"/>
          <w:lang w:eastAsia="tr-TR"/>
        </w:rPr>
        <w:t xml:space="preserve"> Park (Ruhsat ücreti)</w:t>
      </w:r>
      <w:r w:rsidR="006A041A">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 xml:space="preserve">vb. </w:t>
      </w:r>
      <w:r>
        <w:rPr>
          <w:rFonts w:ascii="Arial" w:eastAsia="Times New Roman" w:hAnsi="Arial" w:cs="Arial"/>
          <w:sz w:val="20"/>
          <w:szCs w:val="20"/>
          <w:lang w:eastAsia="tr-TR"/>
        </w:rPr>
        <w:tab/>
      </w:r>
      <w:r w:rsidRPr="00B30311">
        <w:rPr>
          <w:rFonts w:ascii="Arial" w:eastAsia="Times New Roman" w:hAnsi="Arial" w:cs="Arial"/>
          <w:sz w:val="20"/>
          <w:szCs w:val="20"/>
          <w:lang w:eastAsia="tr-TR"/>
        </w:rPr>
        <w:t>3.000.000,00₺</w:t>
      </w:r>
    </w:p>
    <w:p w14:paraId="3DDEB108"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Süper Market, Hiper Market, </w:t>
      </w:r>
      <w:proofErr w:type="spellStart"/>
      <w:r w:rsidRPr="00B30311">
        <w:rPr>
          <w:rFonts w:ascii="Arial" w:eastAsia="Times New Roman" w:hAnsi="Arial" w:cs="Arial"/>
          <w:sz w:val="20"/>
          <w:szCs w:val="20"/>
          <w:lang w:eastAsia="tr-TR"/>
        </w:rPr>
        <w:t>Gross</w:t>
      </w:r>
      <w:proofErr w:type="spellEnd"/>
      <w:r w:rsidRPr="00B30311">
        <w:rPr>
          <w:rFonts w:ascii="Arial" w:eastAsia="Times New Roman" w:hAnsi="Arial" w:cs="Arial"/>
          <w:sz w:val="20"/>
          <w:szCs w:val="20"/>
          <w:lang w:eastAsia="tr-TR"/>
        </w:rPr>
        <w:t xml:space="preserve"> Market, Ulusal Zincir Market vb.</w:t>
      </w:r>
      <w:r>
        <w:rPr>
          <w:rFonts w:ascii="Arial" w:eastAsia="Times New Roman" w:hAnsi="Arial" w:cs="Arial"/>
          <w:sz w:val="20"/>
          <w:szCs w:val="20"/>
          <w:lang w:eastAsia="tr-TR"/>
        </w:rPr>
        <w:tab/>
      </w:r>
      <w:r w:rsidRPr="00B30311">
        <w:rPr>
          <w:rFonts w:ascii="Arial" w:eastAsia="Times New Roman" w:hAnsi="Arial" w:cs="Arial"/>
          <w:sz w:val="20"/>
          <w:szCs w:val="20"/>
          <w:lang w:eastAsia="tr-TR"/>
        </w:rPr>
        <w:t>3.000.000,00₺</w:t>
      </w:r>
    </w:p>
    <w:p w14:paraId="233A6489"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Banka </w:t>
      </w:r>
      <w:r>
        <w:rPr>
          <w:rFonts w:ascii="Arial" w:eastAsia="Times New Roman" w:hAnsi="Arial" w:cs="Arial"/>
          <w:sz w:val="20"/>
          <w:szCs w:val="20"/>
          <w:lang w:eastAsia="tr-TR"/>
        </w:rPr>
        <w:tab/>
      </w:r>
      <w:r w:rsidRPr="00B30311">
        <w:rPr>
          <w:rFonts w:ascii="Arial" w:eastAsia="Times New Roman" w:hAnsi="Arial" w:cs="Arial"/>
          <w:sz w:val="20"/>
          <w:szCs w:val="20"/>
          <w:lang w:eastAsia="tr-TR"/>
        </w:rPr>
        <w:t>3.000.000,00₺</w:t>
      </w:r>
    </w:p>
    <w:p w14:paraId="122FB370" w14:textId="77777777" w:rsidR="0034155B" w:rsidRPr="00B30311" w:rsidRDefault="0034155B" w:rsidP="0034155B">
      <w:pPr>
        <w:tabs>
          <w:tab w:val="left" w:pos="9356"/>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Sinema Salonu (Her Salon İçin)</w:t>
      </w:r>
      <w:r w:rsidRPr="00B30311">
        <w:rPr>
          <w:rFonts w:ascii="Arial" w:eastAsia="Times New Roman" w:hAnsi="Arial" w:cs="Arial"/>
          <w:sz w:val="20"/>
          <w:szCs w:val="20"/>
          <w:lang w:eastAsia="tr-TR"/>
        </w:rPr>
        <w:tab/>
        <w:t>25.000,00₺</w:t>
      </w:r>
    </w:p>
    <w:p w14:paraId="4B039718" w14:textId="77777777" w:rsidR="0034155B" w:rsidRPr="00B30311" w:rsidRDefault="0034155B" w:rsidP="0034155B">
      <w:pPr>
        <w:tabs>
          <w:tab w:val="left" w:pos="9356"/>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Halı Saha</w:t>
      </w:r>
      <w:r w:rsidRPr="00B30311">
        <w:rPr>
          <w:rFonts w:ascii="Arial" w:eastAsia="Times New Roman" w:hAnsi="Arial" w:cs="Arial"/>
          <w:sz w:val="20"/>
          <w:szCs w:val="20"/>
          <w:lang w:eastAsia="tr-TR"/>
        </w:rPr>
        <w:tab/>
        <w:t>35.000,00₺</w:t>
      </w:r>
    </w:p>
    <w:p w14:paraId="63C85187" w14:textId="77777777" w:rsidR="0034155B" w:rsidRPr="00B30311" w:rsidRDefault="0034155B" w:rsidP="0034155B">
      <w:pPr>
        <w:tabs>
          <w:tab w:val="left" w:pos="9639"/>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300.m2 Üzeri Her m2 İçin</w:t>
      </w:r>
      <w:r w:rsidRPr="00B30311">
        <w:rPr>
          <w:rFonts w:ascii="Arial" w:eastAsia="Times New Roman" w:hAnsi="Arial" w:cs="Arial"/>
          <w:sz w:val="20"/>
          <w:szCs w:val="20"/>
          <w:lang w:eastAsia="tr-TR"/>
        </w:rPr>
        <w:tab/>
        <w:t>180,00₺</w:t>
      </w:r>
    </w:p>
    <w:p w14:paraId="16EC91C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3.Kategori İş Yerleri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0CA0F15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0-101 m2 Arası</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15581225"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Kahvehane (Kırsal Mahalleler 4/1 uygulanır)</w:t>
      </w:r>
      <w:r>
        <w:rPr>
          <w:rFonts w:ascii="Arial" w:eastAsia="Times New Roman" w:hAnsi="Arial" w:cs="Arial"/>
          <w:sz w:val="20"/>
          <w:szCs w:val="20"/>
          <w:lang w:eastAsia="tr-TR"/>
        </w:rPr>
        <w:tab/>
        <w:t xml:space="preserve">       </w:t>
      </w:r>
      <w:r w:rsidRPr="00B30311">
        <w:rPr>
          <w:rFonts w:ascii="Arial" w:eastAsia="Times New Roman" w:hAnsi="Arial" w:cs="Arial"/>
          <w:sz w:val="20"/>
          <w:szCs w:val="20"/>
          <w:lang w:eastAsia="tr-TR"/>
        </w:rPr>
        <w:t>8.000,00₺</w:t>
      </w:r>
    </w:p>
    <w:p w14:paraId="6EBCC000"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Mobilya Satış Beyaz Eşya Satış Ev Eşyası Satış Halı Satış Vb</w:t>
      </w:r>
      <w:r>
        <w:rPr>
          <w:rFonts w:ascii="Arial" w:eastAsia="Times New Roman" w:hAnsi="Arial" w:cs="Arial"/>
          <w:sz w:val="20"/>
          <w:szCs w:val="20"/>
          <w:lang w:eastAsia="tr-TR"/>
        </w:rPr>
        <w:t>.</w:t>
      </w:r>
      <w:r>
        <w:rPr>
          <w:rFonts w:ascii="Arial" w:eastAsia="Times New Roman" w:hAnsi="Arial" w:cs="Arial"/>
          <w:sz w:val="20"/>
          <w:szCs w:val="20"/>
          <w:lang w:eastAsia="tr-TR"/>
        </w:rPr>
        <w:tab/>
        <w:t xml:space="preserve">     </w:t>
      </w:r>
      <w:r w:rsidRPr="00B30311">
        <w:rPr>
          <w:rFonts w:ascii="Arial" w:eastAsia="Times New Roman" w:hAnsi="Arial" w:cs="Arial"/>
          <w:sz w:val="20"/>
          <w:szCs w:val="20"/>
          <w:lang w:eastAsia="tr-TR"/>
        </w:rPr>
        <w:t>20.000,00₺</w:t>
      </w:r>
    </w:p>
    <w:p w14:paraId="5A1EA06E" w14:textId="77777777" w:rsidR="0034155B" w:rsidRPr="00B30311" w:rsidRDefault="0034155B" w:rsidP="0034155B">
      <w:pPr>
        <w:tabs>
          <w:tab w:val="left" w:pos="9356"/>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Kafe</w:t>
      </w:r>
      <w:r>
        <w:rPr>
          <w:rFonts w:ascii="Arial" w:eastAsia="Times New Roman" w:hAnsi="Arial" w:cs="Arial"/>
          <w:sz w:val="20"/>
          <w:szCs w:val="20"/>
          <w:lang w:eastAsia="tr-TR"/>
        </w:rPr>
        <w:tab/>
      </w:r>
      <w:r w:rsidRPr="00B30311">
        <w:rPr>
          <w:rFonts w:ascii="Arial" w:eastAsia="Times New Roman" w:hAnsi="Arial" w:cs="Arial"/>
          <w:sz w:val="20"/>
          <w:szCs w:val="20"/>
          <w:lang w:eastAsia="tr-TR"/>
        </w:rPr>
        <w:t>20.000,00₺</w:t>
      </w:r>
    </w:p>
    <w:p w14:paraId="63FD9378" w14:textId="77777777" w:rsidR="0034155B" w:rsidRPr="00B30311" w:rsidRDefault="0034155B" w:rsidP="0034155B">
      <w:pPr>
        <w:tabs>
          <w:tab w:val="left" w:pos="9356"/>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Toptan ve Perakende Satış</w:t>
      </w:r>
      <w:r>
        <w:rPr>
          <w:rFonts w:ascii="Arial" w:eastAsia="Times New Roman" w:hAnsi="Arial" w:cs="Arial"/>
          <w:sz w:val="20"/>
          <w:szCs w:val="20"/>
          <w:lang w:eastAsia="tr-TR"/>
        </w:rPr>
        <w:tab/>
      </w:r>
      <w:r w:rsidRPr="00B30311">
        <w:rPr>
          <w:rFonts w:ascii="Arial" w:eastAsia="Times New Roman" w:hAnsi="Arial" w:cs="Arial"/>
          <w:sz w:val="20"/>
          <w:szCs w:val="20"/>
          <w:lang w:eastAsia="tr-TR"/>
        </w:rPr>
        <w:t>20.000,00₺</w:t>
      </w:r>
    </w:p>
    <w:p w14:paraId="120F57EF"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Kuyumcu Döviz Bürosu Vb</w:t>
      </w:r>
      <w:r>
        <w:rPr>
          <w:rFonts w:ascii="Arial" w:eastAsia="Times New Roman" w:hAnsi="Arial" w:cs="Arial"/>
          <w:sz w:val="20"/>
          <w:szCs w:val="20"/>
          <w:lang w:eastAsia="tr-TR"/>
        </w:rPr>
        <w:t>.</w:t>
      </w:r>
      <w:r>
        <w:rPr>
          <w:rFonts w:ascii="Arial" w:eastAsia="Times New Roman" w:hAnsi="Arial" w:cs="Arial"/>
          <w:sz w:val="20"/>
          <w:szCs w:val="20"/>
          <w:lang w:eastAsia="tr-TR"/>
        </w:rPr>
        <w:tab/>
        <w:t xml:space="preserve">   </w:t>
      </w:r>
      <w:r w:rsidRPr="00B30311">
        <w:rPr>
          <w:rFonts w:ascii="Arial" w:eastAsia="Times New Roman" w:hAnsi="Arial" w:cs="Arial"/>
          <w:sz w:val="20"/>
          <w:szCs w:val="20"/>
          <w:lang w:eastAsia="tr-TR"/>
        </w:rPr>
        <w:t>150.000,00₺</w:t>
      </w:r>
    </w:p>
    <w:p w14:paraId="71AD3088"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Ganyan Bayii</w:t>
      </w:r>
      <w:r>
        <w:rPr>
          <w:rFonts w:ascii="Arial" w:eastAsia="Times New Roman" w:hAnsi="Arial" w:cs="Arial"/>
          <w:sz w:val="20"/>
          <w:szCs w:val="20"/>
          <w:lang w:eastAsia="tr-TR"/>
        </w:rPr>
        <w:tab/>
        <w:t xml:space="preserve">   </w:t>
      </w:r>
      <w:r w:rsidRPr="00B30311">
        <w:rPr>
          <w:rFonts w:ascii="Arial" w:eastAsia="Times New Roman" w:hAnsi="Arial" w:cs="Arial"/>
          <w:sz w:val="20"/>
          <w:szCs w:val="20"/>
          <w:lang w:eastAsia="tr-TR"/>
        </w:rPr>
        <w:t>150.000,00₺</w:t>
      </w:r>
    </w:p>
    <w:p w14:paraId="1C2BC0E7" w14:textId="77777777" w:rsidR="0034155B" w:rsidRPr="00B30311" w:rsidRDefault="0034155B" w:rsidP="0034155B">
      <w:pPr>
        <w:tabs>
          <w:tab w:val="left" w:pos="9072"/>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100m2 Üzeri Her M2 İçin</w:t>
      </w:r>
      <w:r>
        <w:rPr>
          <w:rFonts w:ascii="Arial" w:eastAsia="Times New Roman" w:hAnsi="Arial" w:cs="Arial"/>
          <w:b/>
          <w:bCs/>
          <w:sz w:val="20"/>
          <w:szCs w:val="20"/>
          <w:lang w:eastAsia="tr-TR"/>
        </w:rPr>
        <w:tab/>
        <w:t xml:space="preserve">          </w:t>
      </w:r>
      <w:r w:rsidRPr="00B30311">
        <w:rPr>
          <w:rFonts w:ascii="Arial" w:eastAsia="Times New Roman" w:hAnsi="Arial" w:cs="Arial"/>
          <w:sz w:val="20"/>
          <w:szCs w:val="20"/>
          <w:lang w:eastAsia="tr-TR"/>
        </w:rPr>
        <w:t>180,00₺</w:t>
      </w:r>
    </w:p>
    <w:p w14:paraId="6278EE3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4.Kategori İş Yerleri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5458ACC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0-51m2 Arası</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68E9D3A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İnternet Salonu</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12.000,00₺</w:t>
      </w:r>
    </w:p>
    <w:p w14:paraId="6D6929F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Oyun</w:t>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Salonu</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12.000,00₺</w:t>
      </w:r>
    </w:p>
    <w:p w14:paraId="767CF94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Masaj ve Güzellik Salonu</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12.000,00₺</w:t>
      </w:r>
    </w:p>
    <w:p w14:paraId="3374B48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Emlakçı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16.000,00₺</w:t>
      </w:r>
    </w:p>
    <w:p w14:paraId="1F3F33E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Spor Salonu</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16.000,00₺</w:t>
      </w:r>
    </w:p>
    <w:p w14:paraId="56B704F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50-101m2 Arası</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4646BF6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100m2 üzeri Her m2 İçin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180,00₺</w:t>
      </w:r>
    </w:p>
    <w:p w14:paraId="232A221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5.Kategori İş Yerleri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226BC63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0-51m2 Arası</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1BA02CB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Bakkal</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6ADFF7D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Kuruyemiş</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2D33D60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Şarküteri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38A601F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lastRenderedPageBreak/>
        <w:t>Kasap</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53A52DA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Lokanta Kebap Salonu Kafeterya Fastfood</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02D534D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Gıda Satış Yeri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4859C9E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Büfe</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6.000,00₺</w:t>
      </w:r>
    </w:p>
    <w:p w14:paraId="37A408B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Kantin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2AEF959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Manav</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4449DF4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Erkek ve Bayan Kuaförü</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7.000,00₺</w:t>
      </w:r>
    </w:p>
    <w:p w14:paraId="6106729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Nalbur</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25.000,00₺</w:t>
      </w:r>
    </w:p>
    <w:p w14:paraId="4F66EA9D"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Sayısal Loto ve </w:t>
      </w:r>
      <w:proofErr w:type="spellStart"/>
      <w:r w:rsidRPr="00B30311">
        <w:rPr>
          <w:rFonts w:ascii="Arial" w:eastAsia="Times New Roman" w:hAnsi="Arial" w:cs="Arial"/>
          <w:sz w:val="20"/>
          <w:szCs w:val="20"/>
          <w:lang w:eastAsia="tr-TR"/>
        </w:rPr>
        <w:t>İddaa</w:t>
      </w:r>
      <w:proofErr w:type="spellEnd"/>
      <w:r w:rsidRPr="00B30311">
        <w:rPr>
          <w:rFonts w:ascii="Arial" w:eastAsia="Times New Roman" w:hAnsi="Arial" w:cs="Arial"/>
          <w:sz w:val="20"/>
          <w:szCs w:val="20"/>
          <w:lang w:eastAsia="tr-TR"/>
        </w:rPr>
        <w:t xml:space="preserve"> Bayii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150.000,00₺</w:t>
      </w:r>
    </w:p>
    <w:p w14:paraId="3A43681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Çiçekçi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46FE33F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Mefruşat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211D831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Anahtarcı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043B182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Oto Aksesuar Satış</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6A1B0B6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Giyim Satış</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2A9149D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Fotoğrafçı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22CA3AE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Büro Ofis Vb</w:t>
      </w:r>
      <w:r>
        <w:rPr>
          <w:rFonts w:ascii="Arial" w:eastAsia="Times New Roman" w:hAnsi="Arial" w:cs="Arial"/>
          <w:sz w:val="20"/>
          <w:szCs w:val="20"/>
          <w:lang w:eastAsia="tr-TR"/>
        </w:rPr>
        <w: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4343B26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51-100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4.000,00₺</w:t>
      </w:r>
    </w:p>
    <w:p w14:paraId="3B1C517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Küçük İşletmeler</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486DD49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0-100m2 Arası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38816B97"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101-250m2 Arası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5809455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250 m2 Üzeri Her m2 İçin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125,00₺</w:t>
      </w:r>
    </w:p>
    <w:p w14:paraId="76B4F68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Gayri Sıhhi Müessese Ruhsat Ücretleri</w:t>
      </w:r>
      <w:r w:rsidRPr="00B30311">
        <w:rPr>
          <w:rFonts w:ascii="Arial" w:eastAsia="Times New Roman" w:hAnsi="Arial" w:cs="Arial"/>
          <w:b/>
          <w:bCs/>
          <w:sz w:val="20"/>
          <w:szCs w:val="20"/>
          <w:lang w:eastAsia="tr-TR"/>
        </w:rPr>
        <w:tab/>
      </w:r>
      <w:r w:rsidRPr="00B30311">
        <w:rPr>
          <w:rFonts w:ascii="Arial" w:eastAsia="Times New Roman" w:hAnsi="Arial" w:cs="Arial"/>
          <w:sz w:val="20"/>
          <w:szCs w:val="20"/>
          <w:lang w:eastAsia="tr-TR"/>
        </w:rPr>
        <w:t> </w:t>
      </w:r>
    </w:p>
    <w:p w14:paraId="1761E16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2. Sınıf GSM</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50.000,00₺</w:t>
      </w:r>
    </w:p>
    <w:p w14:paraId="210FD50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1.derece yakını ruhsat devir ücreti 4/1</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12.500,00₺</w:t>
      </w:r>
    </w:p>
    <w:p w14:paraId="776B328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1.derece yakını ruhsat devir ücreti(intibak)</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12.500,00₺</w:t>
      </w:r>
    </w:p>
    <w:p w14:paraId="667E0A2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Adres değişikliği ruhsat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12.500,00₺</w:t>
      </w:r>
    </w:p>
    <w:p w14:paraId="0C5790E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3.Sınıf GSM</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30.000,00₺</w:t>
      </w:r>
    </w:p>
    <w:p w14:paraId="165E732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1.derece yakını ruhsat devir ücreti 4/1</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7.500,00₺</w:t>
      </w:r>
    </w:p>
    <w:p w14:paraId="4074E12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Adres değişikliği ruhsat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7.500,00₺</w:t>
      </w:r>
    </w:p>
    <w:p w14:paraId="5EEE9FA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 xml:space="preserve">300 m2 Üzeri Her m2 İçin </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125,00₺</w:t>
      </w:r>
    </w:p>
    <w:p w14:paraId="036EFD78"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Mesul Müdür</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8.500,00₺</w:t>
      </w:r>
    </w:p>
    <w:p w14:paraId="53FEA27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Mesafe Ölçümü</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w:t>
      </w:r>
    </w:p>
    <w:p w14:paraId="6AAC4A3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Basılı Evrak</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w:t>
      </w:r>
    </w:p>
    <w:p w14:paraId="5A39D023" w14:textId="4ECD89E2"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u w:val="single"/>
          <w:lang w:eastAsia="tr-TR"/>
        </w:rPr>
        <w:t>ZABITA MÜDÜRLÜĞÜ</w:t>
      </w:r>
      <w:r w:rsidRPr="00B30311">
        <w:rPr>
          <w:rFonts w:ascii="Arial" w:eastAsia="Times New Roman" w:hAnsi="Arial" w:cs="Arial"/>
          <w:b/>
          <w:bCs/>
          <w:sz w:val="20"/>
          <w:szCs w:val="20"/>
          <w:u w:val="single"/>
          <w:lang w:eastAsia="tr-TR"/>
        </w:rPr>
        <w:tab/>
      </w:r>
      <w:r w:rsidRPr="00B30311">
        <w:rPr>
          <w:rFonts w:ascii="Arial" w:eastAsia="Times New Roman" w:hAnsi="Arial" w:cs="Arial"/>
          <w:sz w:val="20"/>
          <w:szCs w:val="20"/>
          <w:lang w:eastAsia="tr-TR"/>
        </w:rPr>
        <w:t> </w:t>
      </w:r>
    </w:p>
    <w:p w14:paraId="55812989"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ÖLÇÜ VE TARTI ALETLERİ ÜCRETİ</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250,00₺</w:t>
      </w:r>
    </w:p>
    <w:p w14:paraId="57234183"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KURBAN SATIŞ ALANI TAHSİS ÜCRETİ</w:t>
      </w:r>
      <w:r w:rsidRPr="00B30311">
        <w:rPr>
          <w:rFonts w:ascii="Arial" w:eastAsia="Times New Roman" w:hAnsi="Arial" w:cs="Arial"/>
          <w:b/>
          <w:bCs/>
          <w:sz w:val="20"/>
          <w:szCs w:val="20"/>
          <w:lang w:eastAsia="tr-TR"/>
        </w:rPr>
        <w:tab/>
      </w:r>
    </w:p>
    <w:p w14:paraId="7E95292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Küçükbaş (5*5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1.500,00₺</w:t>
      </w:r>
    </w:p>
    <w:p w14:paraId="3B5808C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Küçükbaş (5*10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2.000,00₺</w:t>
      </w:r>
    </w:p>
    <w:p w14:paraId="3B562EEF"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lastRenderedPageBreak/>
        <w:t>Büyükbaş (Adet)</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w:t>
      </w:r>
    </w:p>
    <w:p w14:paraId="745362D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TANITIM AMAÇLI STAND KURMA ÜCRETİ</w:t>
      </w:r>
      <w:r w:rsidRPr="00B30311">
        <w:rPr>
          <w:rFonts w:ascii="Arial" w:eastAsia="Times New Roman" w:hAnsi="Arial" w:cs="Arial"/>
          <w:b/>
          <w:bCs/>
          <w:sz w:val="20"/>
          <w:szCs w:val="20"/>
          <w:lang w:eastAsia="tr-TR"/>
        </w:rPr>
        <w:tab/>
      </w:r>
    </w:p>
    <w:p w14:paraId="3E0387A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Mobil Araç (Günlük)</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50.000,00₺</w:t>
      </w:r>
    </w:p>
    <w:p w14:paraId="2878F342"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proofErr w:type="spellStart"/>
      <w:r w:rsidRPr="00B30311">
        <w:rPr>
          <w:rFonts w:ascii="Arial" w:eastAsia="Times New Roman" w:hAnsi="Arial" w:cs="Arial"/>
          <w:sz w:val="20"/>
          <w:szCs w:val="20"/>
          <w:lang w:eastAsia="tr-TR"/>
        </w:rPr>
        <w:t>Stand</w:t>
      </w:r>
      <w:proofErr w:type="spellEnd"/>
      <w:r w:rsidRPr="00B30311">
        <w:rPr>
          <w:rFonts w:ascii="Arial" w:eastAsia="Times New Roman" w:hAnsi="Arial" w:cs="Arial"/>
          <w:sz w:val="20"/>
          <w:szCs w:val="20"/>
          <w:lang w:eastAsia="tr-TR"/>
        </w:rPr>
        <w:t xml:space="preserve"> (Günlük)</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w:t>
      </w:r>
    </w:p>
    <w:p w14:paraId="4318E4A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Seyyar kulübe</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30.000,00₺</w:t>
      </w:r>
    </w:p>
    <w:p w14:paraId="2D096F14"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1.derece Gazi yakını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8.500,00₺</w:t>
      </w:r>
    </w:p>
    <w:p w14:paraId="5DF72EE0"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Engelli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9.000,00₺</w:t>
      </w:r>
    </w:p>
    <w:p w14:paraId="6ECE34B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Gazi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w:t>
      </w:r>
    </w:p>
    <w:p w14:paraId="77C86B06"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1.Derece şehit yakını</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Ücretsiz</w:t>
      </w:r>
    </w:p>
    <w:p w14:paraId="21035A8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proofErr w:type="spellStart"/>
      <w:r w:rsidRPr="00B30311">
        <w:rPr>
          <w:rFonts w:ascii="Arial" w:eastAsia="Times New Roman" w:hAnsi="Arial" w:cs="Arial"/>
          <w:b/>
          <w:bCs/>
          <w:sz w:val="20"/>
          <w:szCs w:val="20"/>
          <w:lang w:eastAsia="tr-TR"/>
        </w:rPr>
        <w:t>Bilboard</w:t>
      </w:r>
      <w:proofErr w:type="spellEnd"/>
      <w:r w:rsidRPr="00B30311">
        <w:rPr>
          <w:rFonts w:ascii="Arial" w:eastAsia="Times New Roman" w:hAnsi="Arial" w:cs="Arial"/>
          <w:b/>
          <w:bCs/>
          <w:sz w:val="20"/>
          <w:szCs w:val="20"/>
          <w:lang w:eastAsia="tr-TR"/>
        </w:rPr>
        <w:t xml:space="preserve"> günlük Kira Bedeli (Mayıs-Eylül)</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1.500,00₺</w:t>
      </w:r>
    </w:p>
    <w:p w14:paraId="18B532B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proofErr w:type="spellStart"/>
      <w:r w:rsidRPr="00B30311">
        <w:rPr>
          <w:rFonts w:ascii="Arial" w:eastAsia="Times New Roman" w:hAnsi="Arial" w:cs="Arial"/>
          <w:b/>
          <w:bCs/>
          <w:sz w:val="20"/>
          <w:szCs w:val="20"/>
          <w:lang w:eastAsia="tr-TR"/>
        </w:rPr>
        <w:t>Bilboard</w:t>
      </w:r>
      <w:proofErr w:type="spellEnd"/>
      <w:r w:rsidRPr="00B30311">
        <w:rPr>
          <w:rFonts w:ascii="Arial" w:eastAsia="Times New Roman" w:hAnsi="Arial" w:cs="Arial"/>
          <w:b/>
          <w:bCs/>
          <w:sz w:val="20"/>
          <w:szCs w:val="20"/>
          <w:lang w:eastAsia="tr-TR"/>
        </w:rPr>
        <w:t xml:space="preserve"> günlük Kira Bedeli (Ekim-Nisan)</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1.000,00₺</w:t>
      </w:r>
    </w:p>
    <w:p w14:paraId="7A6703A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SES YAYIN CİHAZI İLE YAPILACAK İLAN</w:t>
      </w:r>
      <w:r w:rsidRPr="00B30311">
        <w:rPr>
          <w:rFonts w:ascii="Arial" w:eastAsia="Times New Roman" w:hAnsi="Arial" w:cs="Arial"/>
          <w:b/>
          <w:bCs/>
          <w:sz w:val="20"/>
          <w:szCs w:val="20"/>
          <w:lang w:eastAsia="tr-TR"/>
        </w:rPr>
        <w:tab/>
      </w:r>
    </w:p>
    <w:p w14:paraId="5D04C6F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b/>
          <w:bCs/>
          <w:sz w:val="20"/>
          <w:szCs w:val="20"/>
          <w:lang w:eastAsia="tr-TR"/>
        </w:rPr>
        <w:t>Led Ekran Reklam</w:t>
      </w:r>
      <w:r w:rsidRPr="00B30311">
        <w:rPr>
          <w:rFonts w:ascii="Arial" w:eastAsia="Times New Roman" w:hAnsi="Arial" w:cs="Arial"/>
          <w:b/>
          <w:bCs/>
          <w:sz w:val="20"/>
          <w:szCs w:val="20"/>
          <w:lang w:eastAsia="tr-TR"/>
        </w:rPr>
        <w:tab/>
      </w:r>
      <w:r>
        <w:rPr>
          <w:rFonts w:ascii="Arial" w:eastAsia="Times New Roman" w:hAnsi="Arial" w:cs="Arial"/>
          <w:b/>
          <w:bCs/>
          <w:sz w:val="20"/>
          <w:szCs w:val="20"/>
          <w:lang w:eastAsia="tr-TR"/>
        </w:rPr>
        <w:t xml:space="preserve"> </w:t>
      </w:r>
      <w:r w:rsidRPr="00B30311">
        <w:rPr>
          <w:rFonts w:ascii="Arial" w:eastAsia="Times New Roman" w:hAnsi="Arial" w:cs="Arial"/>
          <w:sz w:val="20"/>
          <w:szCs w:val="20"/>
          <w:lang w:eastAsia="tr-TR"/>
        </w:rPr>
        <w:t>300.000,00₺</w:t>
      </w:r>
    </w:p>
    <w:p w14:paraId="1B5281CC"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Kutlama Anonsu</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800,00₺</w:t>
      </w:r>
    </w:p>
    <w:p w14:paraId="474A373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Çocuk Etkinlik Merkezi (Tamgün)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1</w:t>
      </w:r>
      <w:r w:rsidRPr="00B30311">
        <w:rPr>
          <w:rFonts w:ascii="Arial" w:eastAsia="Times New Roman" w:hAnsi="Arial" w:cs="Arial"/>
          <w:sz w:val="20"/>
          <w:szCs w:val="20"/>
          <w:lang w:eastAsia="tr-TR"/>
        </w:rPr>
        <w:t>2.000,00₺</w:t>
      </w:r>
    </w:p>
    <w:p w14:paraId="0534229A"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Şehit Gazi Çocukları (%5 Kontenjan)</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ÜCRETSİZ</w:t>
      </w:r>
    </w:p>
    <w:p w14:paraId="3C20329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Etkinlik alanı ücreti (16/2parsel günlük)</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150.000,00₺</w:t>
      </w:r>
    </w:p>
    <w:p w14:paraId="3A41404B"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Lunapark alanı aylık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600.000,00₺</w:t>
      </w:r>
    </w:p>
    <w:p w14:paraId="744C3FA1"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Pazar yeri hizmet bedeli m2</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18,00₺</w:t>
      </w:r>
    </w:p>
    <w:p w14:paraId="2C320125"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 xml:space="preserve">RES </w:t>
      </w:r>
      <w:proofErr w:type="gramStart"/>
      <w:r w:rsidRPr="00B30311">
        <w:rPr>
          <w:rFonts w:ascii="Arial" w:eastAsia="Times New Roman" w:hAnsi="Arial" w:cs="Arial"/>
          <w:sz w:val="20"/>
          <w:szCs w:val="20"/>
          <w:lang w:eastAsia="tr-TR"/>
        </w:rPr>
        <w:t>RÜZGAR</w:t>
      </w:r>
      <w:proofErr w:type="gramEnd"/>
      <w:r w:rsidRPr="00B30311">
        <w:rPr>
          <w:rFonts w:ascii="Arial" w:eastAsia="Times New Roman" w:hAnsi="Arial" w:cs="Arial"/>
          <w:sz w:val="20"/>
          <w:szCs w:val="20"/>
          <w:lang w:eastAsia="tr-TR"/>
        </w:rPr>
        <w:t xml:space="preserve"> ENERJİSİ İMAR PLANI ÖN İZİN GÖRÜŞÜ</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300.000,00₺</w:t>
      </w:r>
    </w:p>
    <w:p w14:paraId="1562B373" w14:textId="77777777" w:rsidR="0034155B" w:rsidRPr="00B30311" w:rsidRDefault="0034155B" w:rsidP="0034155B">
      <w:pPr>
        <w:tabs>
          <w:tab w:val="left" w:pos="8931"/>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RES (</w:t>
      </w:r>
      <w:proofErr w:type="gramStart"/>
      <w:r w:rsidRPr="00B30311">
        <w:rPr>
          <w:rFonts w:ascii="Arial" w:eastAsia="Times New Roman" w:hAnsi="Arial" w:cs="Arial"/>
          <w:sz w:val="20"/>
          <w:szCs w:val="20"/>
          <w:lang w:eastAsia="tr-TR"/>
        </w:rPr>
        <w:t>RÜZGAR</w:t>
      </w:r>
      <w:proofErr w:type="gramEnd"/>
      <w:r w:rsidRPr="00B30311">
        <w:rPr>
          <w:rFonts w:ascii="Arial" w:eastAsia="Times New Roman" w:hAnsi="Arial" w:cs="Arial"/>
          <w:sz w:val="20"/>
          <w:szCs w:val="20"/>
          <w:lang w:eastAsia="tr-TR"/>
        </w:rPr>
        <w:t xml:space="preserve"> GÜLÜ)</w:t>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İMAR ONAY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12.000.000,00₺</w:t>
      </w:r>
    </w:p>
    <w:p w14:paraId="068AEF70" w14:textId="77777777" w:rsidR="0034155B" w:rsidRPr="00B30311" w:rsidRDefault="0034155B" w:rsidP="0034155B">
      <w:pPr>
        <w:tabs>
          <w:tab w:val="left" w:pos="8931"/>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RES (</w:t>
      </w:r>
      <w:proofErr w:type="gramStart"/>
      <w:r w:rsidRPr="00B30311">
        <w:rPr>
          <w:rFonts w:ascii="Arial" w:eastAsia="Times New Roman" w:hAnsi="Arial" w:cs="Arial"/>
          <w:sz w:val="20"/>
          <w:szCs w:val="20"/>
          <w:lang w:eastAsia="tr-TR"/>
        </w:rPr>
        <w:t>RÜZGAR</w:t>
      </w:r>
      <w:proofErr w:type="gramEnd"/>
      <w:r w:rsidRPr="00B30311">
        <w:rPr>
          <w:rFonts w:ascii="Arial" w:eastAsia="Times New Roman" w:hAnsi="Arial" w:cs="Arial"/>
          <w:sz w:val="20"/>
          <w:szCs w:val="20"/>
          <w:lang w:eastAsia="tr-TR"/>
        </w:rPr>
        <w:t xml:space="preserve"> GÜLÜ)</w:t>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ENERJİSİ RUHSAT ÜCRETİ</w:t>
      </w:r>
      <w:r w:rsidRPr="00B30311">
        <w:rPr>
          <w:rFonts w:ascii="Arial" w:eastAsia="Times New Roman" w:hAnsi="Arial" w:cs="Arial"/>
          <w:sz w:val="20"/>
          <w:szCs w:val="20"/>
          <w:lang w:eastAsia="tr-TR"/>
        </w:rPr>
        <w:tab/>
      </w:r>
      <w:r>
        <w:rPr>
          <w:rFonts w:ascii="Arial" w:eastAsia="Times New Roman" w:hAnsi="Arial" w:cs="Arial"/>
          <w:sz w:val="20"/>
          <w:szCs w:val="20"/>
          <w:lang w:eastAsia="tr-TR"/>
        </w:rPr>
        <w:t xml:space="preserve"> </w:t>
      </w:r>
      <w:r w:rsidRPr="00B30311">
        <w:rPr>
          <w:rFonts w:ascii="Arial" w:eastAsia="Times New Roman" w:hAnsi="Arial" w:cs="Arial"/>
          <w:sz w:val="20"/>
          <w:szCs w:val="20"/>
          <w:lang w:eastAsia="tr-TR"/>
        </w:rPr>
        <w:t>50.000.000,00₺</w:t>
      </w:r>
    </w:p>
    <w:p w14:paraId="1B10590E" w14:textId="77777777" w:rsidR="0034155B" w:rsidRPr="00B30311" w:rsidRDefault="0034155B" w:rsidP="0034155B">
      <w:pPr>
        <w:tabs>
          <w:tab w:val="left" w:pos="9214"/>
        </w:tabs>
        <w:ind w:left="709" w:hanging="283"/>
        <w:rPr>
          <w:rFonts w:ascii="Arial" w:eastAsia="Times New Roman" w:hAnsi="Arial" w:cs="Arial"/>
          <w:sz w:val="20"/>
          <w:szCs w:val="20"/>
          <w:lang w:eastAsia="tr-TR"/>
        </w:rPr>
      </w:pPr>
      <w:r w:rsidRPr="00B30311">
        <w:rPr>
          <w:rFonts w:ascii="Arial" w:eastAsia="Times New Roman" w:hAnsi="Arial" w:cs="Arial"/>
          <w:sz w:val="20"/>
          <w:szCs w:val="20"/>
          <w:lang w:eastAsia="tr-TR"/>
        </w:rPr>
        <w:t>Karar tarihinden itibaren geçerlidir. Ücretlere KDV dahildir.</w:t>
      </w:r>
      <w:r w:rsidRPr="00B30311">
        <w:rPr>
          <w:rFonts w:ascii="Arial" w:eastAsia="Times New Roman" w:hAnsi="Arial" w:cs="Arial"/>
          <w:sz w:val="20"/>
          <w:szCs w:val="20"/>
          <w:lang w:eastAsia="tr-TR"/>
        </w:rPr>
        <w:tab/>
      </w:r>
    </w:p>
    <w:p w14:paraId="064EF231" w14:textId="2CE0E5C6" w:rsidR="0034155B" w:rsidRDefault="0034155B" w:rsidP="0034155B">
      <w:pPr>
        <w:tabs>
          <w:tab w:val="left" w:pos="3261"/>
        </w:tabs>
        <w:ind w:left="1276" w:hanging="850"/>
        <w:rPr>
          <w:rFonts w:ascii="Arial" w:eastAsia="Times New Roman" w:hAnsi="Arial" w:cs="Arial"/>
          <w:sz w:val="20"/>
          <w:szCs w:val="20"/>
          <w:lang w:eastAsia="tr-TR"/>
        </w:rPr>
      </w:pPr>
      <w:r>
        <w:rPr>
          <w:rFonts w:ascii="Arial" w:eastAsia="Times New Roman" w:hAnsi="Arial" w:cs="Arial"/>
          <w:sz w:val="20"/>
          <w:szCs w:val="20"/>
          <w:lang w:eastAsia="tr-TR"/>
        </w:rPr>
        <w:fldChar w:fldCharType="end"/>
      </w:r>
    </w:p>
    <w:p w14:paraId="5281F956" w14:textId="2580530D" w:rsidR="00D02223" w:rsidRDefault="0034155B" w:rsidP="006A041A">
      <w:pPr>
        <w:tabs>
          <w:tab w:val="left" w:pos="3261"/>
        </w:tabs>
        <w:ind w:left="567" w:firstLine="567"/>
        <w:rPr>
          <w:rFonts w:ascii="Arial" w:hAnsi="Arial" w:cs="Arial"/>
          <w:color w:val="000000"/>
          <w:sz w:val="24"/>
          <w:szCs w:val="24"/>
        </w:rPr>
      </w:pPr>
      <w:r w:rsidRPr="006A041A">
        <w:rPr>
          <w:rFonts w:ascii="Arial" w:hAnsi="Arial" w:cs="Arial"/>
          <w:sz w:val="24"/>
          <w:szCs w:val="24"/>
        </w:rPr>
        <w:t>Belediye ve Meclis Başkanı Alpay VAR, Plan ve Bütçe Komisyonu tarafından 60.000.000,00 TL olarak belirlenen RES (Rüzgâr Enerjisi Santrali) ruhsat ücretinin, 2026 yılı bütçesinde öngörülen 50.000.000,00 TL olarak sabit tutulması şartıyla kabul edilmesi hususunu Meclisin onayına sundu.</w:t>
      </w:r>
      <w:r w:rsidRPr="006A041A">
        <w:rPr>
          <w:rFonts w:ascii="Arial" w:hAnsi="Arial" w:cs="Arial"/>
          <w:color w:val="000000"/>
          <w:sz w:val="24"/>
          <w:szCs w:val="24"/>
        </w:rPr>
        <w:t xml:space="preserve"> Ücret tarifeleri 1 Kasım 2026 tarihinden itibaren uygulanmak üzere oylandı. Oy birliği ile kabul edildi.</w:t>
      </w:r>
    </w:p>
    <w:p w14:paraId="5CF0ADFB" w14:textId="77777777" w:rsidR="006A041A" w:rsidRPr="00175FB5" w:rsidRDefault="006A041A" w:rsidP="006A041A">
      <w:pPr>
        <w:spacing w:after="0" w:line="240" w:lineRule="auto"/>
        <w:ind w:left="567" w:firstLine="567"/>
        <w:jc w:val="both"/>
        <w:rPr>
          <w:rFonts w:ascii="Arial" w:hAnsi="Arial" w:cs="Arial"/>
        </w:rPr>
      </w:pPr>
      <w:r w:rsidRPr="00175FB5">
        <w:rPr>
          <w:rFonts w:ascii="Arial" w:hAnsi="Arial" w:cs="Arial"/>
        </w:rPr>
        <w:t>Belediye ve Meclis Başkanı Alpay VAR, değerli meclis üyeleri görüşülecek başka bir konu</w:t>
      </w:r>
      <w:r>
        <w:rPr>
          <w:rFonts w:ascii="Arial" w:hAnsi="Arial" w:cs="Arial"/>
        </w:rPr>
        <w:t xml:space="preserve"> </w:t>
      </w:r>
      <w:r w:rsidRPr="00175FB5">
        <w:rPr>
          <w:rFonts w:ascii="Arial" w:hAnsi="Arial" w:cs="Arial"/>
        </w:rPr>
        <w:t>bulunmadığından meclis birleşimini Ekim Ayının ilk haftası toplanmak üzere kapatıyorum ded</w:t>
      </w:r>
      <w:r w:rsidRPr="00175FB5">
        <w:rPr>
          <w:rFonts w:ascii="Arial" w:hAnsi="Arial" w:cs="Arial"/>
          <w:bCs/>
        </w:rPr>
        <w:t>i.</w:t>
      </w:r>
    </w:p>
    <w:p w14:paraId="39326244" w14:textId="77777777" w:rsidR="006A041A" w:rsidRDefault="006A041A" w:rsidP="006A041A">
      <w:pPr>
        <w:tabs>
          <w:tab w:val="left" w:pos="3261"/>
        </w:tabs>
        <w:ind w:left="567" w:firstLine="567"/>
        <w:rPr>
          <w:rFonts w:ascii="Arial" w:hAnsi="Arial" w:cs="Arial"/>
          <w:color w:val="000000"/>
          <w:sz w:val="24"/>
          <w:szCs w:val="24"/>
        </w:rPr>
      </w:pPr>
    </w:p>
    <w:p w14:paraId="5415438E" w14:textId="77777777" w:rsidR="006A041A" w:rsidRDefault="006A041A" w:rsidP="006A041A">
      <w:pPr>
        <w:tabs>
          <w:tab w:val="left" w:pos="3261"/>
        </w:tabs>
        <w:ind w:left="567" w:firstLine="567"/>
        <w:rPr>
          <w:rFonts w:ascii="Arial" w:hAnsi="Arial" w:cs="Arial"/>
          <w:color w:val="000000"/>
          <w:sz w:val="24"/>
          <w:szCs w:val="24"/>
        </w:rPr>
      </w:pPr>
    </w:p>
    <w:p w14:paraId="4875424E" w14:textId="77777777" w:rsidR="00E07932" w:rsidRPr="006A041A" w:rsidRDefault="00E07932" w:rsidP="006A041A">
      <w:pPr>
        <w:tabs>
          <w:tab w:val="left" w:pos="3261"/>
        </w:tabs>
        <w:ind w:left="567" w:firstLine="567"/>
        <w:rPr>
          <w:rFonts w:ascii="Arial" w:hAnsi="Arial" w:cs="Arial"/>
          <w:color w:val="000000"/>
          <w:sz w:val="24"/>
          <w:szCs w:val="24"/>
        </w:rPr>
      </w:pPr>
    </w:p>
    <w:p w14:paraId="2171CD0C" w14:textId="0338E7D9" w:rsidR="001E1698" w:rsidRDefault="00D02223" w:rsidP="008B767A">
      <w:pPr>
        <w:spacing w:after="0"/>
        <w:ind w:left="6372" w:firstLine="7"/>
        <w:jc w:val="both"/>
        <w:rPr>
          <w:rFonts w:ascii="Arial" w:hAnsi="Arial" w:cs="Arial"/>
          <w:bCs/>
        </w:rPr>
      </w:pPr>
      <w:r>
        <w:rPr>
          <w:rFonts w:ascii="Arial" w:hAnsi="Arial" w:cs="Arial"/>
          <w:bCs/>
        </w:rPr>
        <w:t>Alpay VAR</w:t>
      </w:r>
    </w:p>
    <w:p w14:paraId="36E864FD" w14:textId="3F79F3FB" w:rsidR="00F81EE2" w:rsidRDefault="00921F65" w:rsidP="006A041A">
      <w:pPr>
        <w:spacing w:after="0"/>
        <w:ind w:left="6372" w:firstLine="7"/>
        <w:jc w:val="both"/>
        <w:rPr>
          <w:rFonts w:ascii="Arial" w:hAnsi="Arial" w:cs="Arial"/>
        </w:rPr>
      </w:pPr>
      <w:r>
        <w:rPr>
          <w:rFonts w:ascii="Arial" w:hAnsi="Arial" w:cs="Arial"/>
          <w:bCs/>
        </w:rPr>
        <w:t>Şarköy Belediye Başkan</w:t>
      </w:r>
      <w:r w:rsidR="00D02223">
        <w:rPr>
          <w:rFonts w:ascii="Arial" w:hAnsi="Arial" w:cs="Arial"/>
          <w:bCs/>
        </w:rPr>
        <w:t>ı</w:t>
      </w:r>
    </w:p>
    <w:sectPr w:rsidR="00F81EE2" w:rsidSect="0034155B">
      <w:pgSz w:w="11906" w:h="16838"/>
      <w:pgMar w:top="426" w:right="566" w:bottom="709"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DA78E" w14:textId="77777777" w:rsidR="00C607E6" w:rsidRDefault="00C607E6" w:rsidP="00C52262">
      <w:pPr>
        <w:spacing w:after="0" w:line="240" w:lineRule="auto"/>
      </w:pPr>
      <w:r>
        <w:separator/>
      </w:r>
    </w:p>
  </w:endnote>
  <w:endnote w:type="continuationSeparator" w:id="0">
    <w:p w14:paraId="21E756EE" w14:textId="77777777" w:rsidR="00C607E6" w:rsidRDefault="00C607E6" w:rsidP="00C52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81FE" w14:textId="77777777" w:rsidR="00C607E6" w:rsidRDefault="00C607E6" w:rsidP="00C52262">
      <w:pPr>
        <w:spacing w:after="0" w:line="240" w:lineRule="auto"/>
      </w:pPr>
      <w:r>
        <w:separator/>
      </w:r>
    </w:p>
  </w:footnote>
  <w:footnote w:type="continuationSeparator" w:id="0">
    <w:p w14:paraId="1F391F2B" w14:textId="77777777" w:rsidR="00C607E6" w:rsidRDefault="00C607E6" w:rsidP="00C52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889"/>
    <w:multiLevelType w:val="hybridMultilevel"/>
    <w:tmpl w:val="E116CC66"/>
    <w:lvl w:ilvl="0" w:tplc="041F000F">
      <w:start w:val="1"/>
      <w:numFmt w:val="decimal"/>
      <w:lvlText w:val="%1."/>
      <w:lvlJc w:val="left"/>
      <w:pPr>
        <w:ind w:left="1996" w:hanging="360"/>
      </w:pPr>
      <w:rPr>
        <w:rFonts w:hint="default"/>
      </w:rPr>
    </w:lvl>
    <w:lvl w:ilvl="1" w:tplc="041F0003" w:tentative="1">
      <w:start w:val="1"/>
      <w:numFmt w:val="bullet"/>
      <w:lvlText w:val="o"/>
      <w:lvlJc w:val="left"/>
      <w:pPr>
        <w:ind w:left="2716" w:hanging="360"/>
      </w:pPr>
      <w:rPr>
        <w:rFonts w:ascii="Courier New" w:hAnsi="Courier New" w:cs="Courier New" w:hint="default"/>
      </w:rPr>
    </w:lvl>
    <w:lvl w:ilvl="2" w:tplc="041F0005" w:tentative="1">
      <w:start w:val="1"/>
      <w:numFmt w:val="bullet"/>
      <w:lvlText w:val=""/>
      <w:lvlJc w:val="left"/>
      <w:pPr>
        <w:ind w:left="3436" w:hanging="360"/>
      </w:pPr>
      <w:rPr>
        <w:rFonts w:ascii="Wingdings" w:hAnsi="Wingdings" w:hint="default"/>
      </w:rPr>
    </w:lvl>
    <w:lvl w:ilvl="3" w:tplc="041F0001" w:tentative="1">
      <w:start w:val="1"/>
      <w:numFmt w:val="bullet"/>
      <w:lvlText w:val=""/>
      <w:lvlJc w:val="left"/>
      <w:pPr>
        <w:ind w:left="4156" w:hanging="360"/>
      </w:pPr>
      <w:rPr>
        <w:rFonts w:ascii="Symbol" w:hAnsi="Symbol" w:hint="default"/>
      </w:rPr>
    </w:lvl>
    <w:lvl w:ilvl="4" w:tplc="041F0003" w:tentative="1">
      <w:start w:val="1"/>
      <w:numFmt w:val="bullet"/>
      <w:lvlText w:val="o"/>
      <w:lvlJc w:val="left"/>
      <w:pPr>
        <w:ind w:left="4876" w:hanging="360"/>
      </w:pPr>
      <w:rPr>
        <w:rFonts w:ascii="Courier New" w:hAnsi="Courier New" w:cs="Courier New" w:hint="default"/>
      </w:rPr>
    </w:lvl>
    <w:lvl w:ilvl="5" w:tplc="041F0005" w:tentative="1">
      <w:start w:val="1"/>
      <w:numFmt w:val="bullet"/>
      <w:lvlText w:val=""/>
      <w:lvlJc w:val="left"/>
      <w:pPr>
        <w:ind w:left="5596" w:hanging="360"/>
      </w:pPr>
      <w:rPr>
        <w:rFonts w:ascii="Wingdings" w:hAnsi="Wingdings" w:hint="default"/>
      </w:rPr>
    </w:lvl>
    <w:lvl w:ilvl="6" w:tplc="041F0001" w:tentative="1">
      <w:start w:val="1"/>
      <w:numFmt w:val="bullet"/>
      <w:lvlText w:val=""/>
      <w:lvlJc w:val="left"/>
      <w:pPr>
        <w:ind w:left="6316" w:hanging="360"/>
      </w:pPr>
      <w:rPr>
        <w:rFonts w:ascii="Symbol" w:hAnsi="Symbol" w:hint="default"/>
      </w:rPr>
    </w:lvl>
    <w:lvl w:ilvl="7" w:tplc="041F0003" w:tentative="1">
      <w:start w:val="1"/>
      <w:numFmt w:val="bullet"/>
      <w:lvlText w:val="o"/>
      <w:lvlJc w:val="left"/>
      <w:pPr>
        <w:ind w:left="7036" w:hanging="360"/>
      </w:pPr>
      <w:rPr>
        <w:rFonts w:ascii="Courier New" w:hAnsi="Courier New" w:cs="Courier New" w:hint="default"/>
      </w:rPr>
    </w:lvl>
    <w:lvl w:ilvl="8" w:tplc="041F0005" w:tentative="1">
      <w:start w:val="1"/>
      <w:numFmt w:val="bullet"/>
      <w:lvlText w:val=""/>
      <w:lvlJc w:val="left"/>
      <w:pPr>
        <w:ind w:left="7756" w:hanging="360"/>
      </w:pPr>
      <w:rPr>
        <w:rFonts w:ascii="Wingdings" w:hAnsi="Wingdings" w:hint="default"/>
      </w:rPr>
    </w:lvl>
  </w:abstractNum>
  <w:abstractNum w:abstractNumId="1" w15:restartNumberingAfterBreak="0">
    <w:nsid w:val="1C424AF7"/>
    <w:multiLevelType w:val="hybridMultilevel"/>
    <w:tmpl w:val="61E64754"/>
    <w:lvl w:ilvl="0" w:tplc="041F000F">
      <w:start w:val="1"/>
      <w:numFmt w:val="decimal"/>
      <w:lvlText w:val="%1."/>
      <w:lvlJc w:val="left"/>
      <w:pPr>
        <w:ind w:left="2394" w:hanging="360"/>
      </w:pPr>
    </w:lvl>
    <w:lvl w:ilvl="1" w:tplc="041F0019" w:tentative="1">
      <w:start w:val="1"/>
      <w:numFmt w:val="lowerLetter"/>
      <w:lvlText w:val="%2."/>
      <w:lvlJc w:val="left"/>
      <w:pPr>
        <w:ind w:left="3114" w:hanging="360"/>
      </w:pPr>
    </w:lvl>
    <w:lvl w:ilvl="2" w:tplc="041F001B" w:tentative="1">
      <w:start w:val="1"/>
      <w:numFmt w:val="lowerRoman"/>
      <w:lvlText w:val="%3."/>
      <w:lvlJc w:val="right"/>
      <w:pPr>
        <w:ind w:left="3834" w:hanging="180"/>
      </w:pPr>
    </w:lvl>
    <w:lvl w:ilvl="3" w:tplc="041F000F" w:tentative="1">
      <w:start w:val="1"/>
      <w:numFmt w:val="decimal"/>
      <w:lvlText w:val="%4."/>
      <w:lvlJc w:val="left"/>
      <w:pPr>
        <w:ind w:left="4554" w:hanging="360"/>
      </w:pPr>
    </w:lvl>
    <w:lvl w:ilvl="4" w:tplc="041F0019" w:tentative="1">
      <w:start w:val="1"/>
      <w:numFmt w:val="lowerLetter"/>
      <w:lvlText w:val="%5."/>
      <w:lvlJc w:val="left"/>
      <w:pPr>
        <w:ind w:left="5274" w:hanging="360"/>
      </w:pPr>
    </w:lvl>
    <w:lvl w:ilvl="5" w:tplc="041F001B" w:tentative="1">
      <w:start w:val="1"/>
      <w:numFmt w:val="lowerRoman"/>
      <w:lvlText w:val="%6."/>
      <w:lvlJc w:val="right"/>
      <w:pPr>
        <w:ind w:left="5994" w:hanging="180"/>
      </w:pPr>
    </w:lvl>
    <w:lvl w:ilvl="6" w:tplc="041F000F" w:tentative="1">
      <w:start w:val="1"/>
      <w:numFmt w:val="decimal"/>
      <w:lvlText w:val="%7."/>
      <w:lvlJc w:val="left"/>
      <w:pPr>
        <w:ind w:left="6714" w:hanging="360"/>
      </w:pPr>
    </w:lvl>
    <w:lvl w:ilvl="7" w:tplc="041F0019" w:tentative="1">
      <w:start w:val="1"/>
      <w:numFmt w:val="lowerLetter"/>
      <w:lvlText w:val="%8."/>
      <w:lvlJc w:val="left"/>
      <w:pPr>
        <w:ind w:left="7434" w:hanging="360"/>
      </w:pPr>
    </w:lvl>
    <w:lvl w:ilvl="8" w:tplc="041F001B" w:tentative="1">
      <w:start w:val="1"/>
      <w:numFmt w:val="lowerRoman"/>
      <w:lvlText w:val="%9."/>
      <w:lvlJc w:val="right"/>
      <w:pPr>
        <w:ind w:left="8154" w:hanging="180"/>
      </w:pPr>
    </w:lvl>
  </w:abstractNum>
  <w:abstractNum w:abstractNumId="2" w15:restartNumberingAfterBreak="0">
    <w:nsid w:val="23774572"/>
    <w:multiLevelType w:val="hybridMultilevel"/>
    <w:tmpl w:val="9F228AE2"/>
    <w:lvl w:ilvl="0" w:tplc="8F94B72C">
      <w:start w:val="1"/>
      <w:numFmt w:val="decimal"/>
      <w:lvlText w:val="%1-"/>
      <w:lvlJc w:val="left"/>
      <w:pPr>
        <w:ind w:left="1642" w:hanging="360"/>
      </w:pPr>
      <w:rPr>
        <w:rFonts w:hint="default"/>
      </w:rPr>
    </w:lvl>
    <w:lvl w:ilvl="1" w:tplc="041F0019" w:tentative="1">
      <w:start w:val="1"/>
      <w:numFmt w:val="lowerLetter"/>
      <w:lvlText w:val="%2."/>
      <w:lvlJc w:val="left"/>
      <w:pPr>
        <w:ind w:left="2362" w:hanging="360"/>
      </w:pPr>
    </w:lvl>
    <w:lvl w:ilvl="2" w:tplc="041F001B" w:tentative="1">
      <w:start w:val="1"/>
      <w:numFmt w:val="lowerRoman"/>
      <w:lvlText w:val="%3."/>
      <w:lvlJc w:val="right"/>
      <w:pPr>
        <w:ind w:left="3082" w:hanging="180"/>
      </w:pPr>
    </w:lvl>
    <w:lvl w:ilvl="3" w:tplc="041F000F" w:tentative="1">
      <w:start w:val="1"/>
      <w:numFmt w:val="decimal"/>
      <w:lvlText w:val="%4."/>
      <w:lvlJc w:val="left"/>
      <w:pPr>
        <w:ind w:left="3802" w:hanging="360"/>
      </w:pPr>
    </w:lvl>
    <w:lvl w:ilvl="4" w:tplc="041F0019" w:tentative="1">
      <w:start w:val="1"/>
      <w:numFmt w:val="lowerLetter"/>
      <w:lvlText w:val="%5."/>
      <w:lvlJc w:val="left"/>
      <w:pPr>
        <w:ind w:left="4522" w:hanging="360"/>
      </w:pPr>
    </w:lvl>
    <w:lvl w:ilvl="5" w:tplc="041F001B" w:tentative="1">
      <w:start w:val="1"/>
      <w:numFmt w:val="lowerRoman"/>
      <w:lvlText w:val="%6."/>
      <w:lvlJc w:val="right"/>
      <w:pPr>
        <w:ind w:left="5242" w:hanging="180"/>
      </w:pPr>
    </w:lvl>
    <w:lvl w:ilvl="6" w:tplc="041F000F" w:tentative="1">
      <w:start w:val="1"/>
      <w:numFmt w:val="decimal"/>
      <w:lvlText w:val="%7."/>
      <w:lvlJc w:val="left"/>
      <w:pPr>
        <w:ind w:left="5962" w:hanging="360"/>
      </w:pPr>
    </w:lvl>
    <w:lvl w:ilvl="7" w:tplc="041F0019" w:tentative="1">
      <w:start w:val="1"/>
      <w:numFmt w:val="lowerLetter"/>
      <w:lvlText w:val="%8."/>
      <w:lvlJc w:val="left"/>
      <w:pPr>
        <w:ind w:left="6682" w:hanging="360"/>
      </w:pPr>
    </w:lvl>
    <w:lvl w:ilvl="8" w:tplc="041F001B" w:tentative="1">
      <w:start w:val="1"/>
      <w:numFmt w:val="lowerRoman"/>
      <w:lvlText w:val="%9."/>
      <w:lvlJc w:val="right"/>
      <w:pPr>
        <w:ind w:left="7402" w:hanging="180"/>
      </w:pPr>
    </w:lvl>
  </w:abstractNum>
  <w:abstractNum w:abstractNumId="3" w15:restartNumberingAfterBreak="0">
    <w:nsid w:val="31E27114"/>
    <w:multiLevelType w:val="hybridMultilevel"/>
    <w:tmpl w:val="205E1DFC"/>
    <w:lvl w:ilvl="0" w:tplc="9F5890C4">
      <w:start w:val="1"/>
      <w:numFmt w:val="decimal"/>
      <w:lvlText w:val="%1-"/>
      <w:lvlJc w:val="left"/>
      <w:pPr>
        <w:ind w:left="1773" w:hanging="360"/>
      </w:pPr>
      <w:rPr>
        <w:rFonts w:hint="default"/>
      </w:rPr>
    </w:lvl>
    <w:lvl w:ilvl="1" w:tplc="041F0019" w:tentative="1">
      <w:start w:val="1"/>
      <w:numFmt w:val="lowerLetter"/>
      <w:lvlText w:val="%2."/>
      <w:lvlJc w:val="left"/>
      <w:pPr>
        <w:ind w:left="2493" w:hanging="360"/>
      </w:pPr>
    </w:lvl>
    <w:lvl w:ilvl="2" w:tplc="041F001B" w:tentative="1">
      <w:start w:val="1"/>
      <w:numFmt w:val="lowerRoman"/>
      <w:lvlText w:val="%3."/>
      <w:lvlJc w:val="right"/>
      <w:pPr>
        <w:ind w:left="3213" w:hanging="180"/>
      </w:pPr>
    </w:lvl>
    <w:lvl w:ilvl="3" w:tplc="041F000F" w:tentative="1">
      <w:start w:val="1"/>
      <w:numFmt w:val="decimal"/>
      <w:lvlText w:val="%4."/>
      <w:lvlJc w:val="left"/>
      <w:pPr>
        <w:ind w:left="3933" w:hanging="360"/>
      </w:pPr>
    </w:lvl>
    <w:lvl w:ilvl="4" w:tplc="041F0019" w:tentative="1">
      <w:start w:val="1"/>
      <w:numFmt w:val="lowerLetter"/>
      <w:lvlText w:val="%5."/>
      <w:lvlJc w:val="left"/>
      <w:pPr>
        <w:ind w:left="4653" w:hanging="360"/>
      </w:pPr>
    </w:lvl>
    <w:lvl w:ilvl="5" w:tplc="041F001B" w:tentative="1">
      <w:start w:val="1"/>
      <w:numFmt w:val="lowerRoman"/>
      <w:lvlText w:val="%6."/>
      <w:lvlJc w:val="right"/>
      <w:pPr>
        <w:ind w:left="5373" w:hanging="180"/>
      </w:pPr>
    </w:lvl>
    <w:lvl w:ilvl="6" w:tplc="041F000F" w:tentative="1">
      <w:start w:val="1"/>
      <w:numFmt w:val="decimal"/>
      <w:lvlText w:val="%7."/>
      <w:lvlJc w:val="left"/>
      <w:pPr>
        <w:ind w:left="6093" w:hanging="360"/>
      </w:pPr>
    </w:lvl>
    <w:lvl w:ilvl="7" w:tplc="041F0019" w:tentative="1">
      <w:start w:val="1"/>
      <w:numFmt w:val="lowerLetter"/>
      <w:lvlText w:val="%8."/>
      <w:lvlJc w:val="left"/>
      <w:pPr>
        <w:ind w:left="6813" w:hanging="360"/>
      </w:pPr>
    </w:lvl>
    <w:lvl w:ilvl="8" w:tplc="041F001B" w:tentative="1">
      <w:start w:val="1"/>
      <w:numFmt w:val="lowerRoman"/>
      <w:lvlText w:val="%9."/>
      <w:lvlJc w:val="right"/>
      <w:pPr>
        <w:ind w:left="7533" w:hanging="180"/>
      </w:pPr>
    </w:lvl>
  </w:abstractNum>
  <w:abstractNum w:abstractNumId="4" w15:restartNumberingAfterBreak="0">
    <w:nsid w:val="50FC176A"/>
    <w:multiLevelType w:val="hybridMultilevel"/>
    <w:tmpl w:val="999A18F6"/>
    <w:lvl w:ilvl="0" w:tplc="62FA6B52">
      <w:start w:val="1"/>
      <w:numFmt w:val="decimal"/>
      <w:lvlText w:val="%1-"/>
      <w:lvlJc w:val="left"/>
      <w:pPr>
        <w:ind w:left="1642" w:hanging="360"/>
      </w:pPr>
      <w:rPr>
        <w:rFonts w:hint="default"/>
      </w:rPr>
    </w:lvl>
    <w:lvl w:ilvl="1" w:tplc="041F0019" w:tentative="1">
      <w:start w:val="1"/>
      <w:numFmt w:val="lowerLetter"/>
      <w:lvlText w:val="%2."/>
      <w:lvlJc w:val="left"/>
      <w:pPr>
        <w:ind w:left="2362" w:hanging="360"/>
      </w:pPr>
    </w:lvl>
    <w:lvl w:ilvl="2" w:tplc="041F001B" w:tentative="1">
      <w:start w:val="1"/>
      <w:numFmt w:val="lowerRoman"/>
      <w:lvlText w:val="%3."/>
      <w:lvlJc w:val="right"/>
      <w:pPr>
        <w:ind w:left="3082" w:hanging="180"/>
      </w:pPr>
    </w:lvl>
    <w:lvl w:ilvl="3" w:tplc="041F000F" w:tentative="1">
      <w:start w:val="1"/>
      <w:numFmt w:val="decimal"/>
      <w:lvlText w:val="%4."/>
      <w:lvlJc w:val="left"/>
      <w:pPr>
        <w:ind w:left="3802" w:hanging="360"/>
      </w:pPr>
    </w:lvl>
    <w:lvl w:ilvl="4" w:tplc="041F0019" w:tentative="1">
      <w:start w:val="1"/>
      <w:numFmt w:val="lowerLetter"/>
      <w:lvlText w:val="%5."/>
      <w:lvlJc w:val="left"/>
      <w:pPr>
        <w:ind w:left="4522" w:hanging="360"/>
      </w:pPr>
    </w:lvl>
    <w:lvl w:ilvl="5" w:tplc="041F001B" w:tentative="1">
      <w:start w:val="1"/>
      <w:numFmt w:val="lowerRoman"/>
      <w:lvlText w:val="%6."/>
      <w:lvlJc w:val="right"/>
      <w:pPr>
        <w:ind w:left="5242" w:hanging="180"/>
      </w:pPr>
    </w:lvl>
    <w:lvl w:ilvl="6" w:tplc="041F000F" w:tentative="1">
      <w:start w:val="1"/>
      <w:numFmt w:val="decimal"/>
      <w:lvlText w:val="%7."/>
      <w:lvlJc w:val="left"/>
      <w:pPr>
        <w:ind w:left="5962" w:hanging="360"/>
      </w:pPr>
    </w:lvl>
    <w:lvl w:ilvl="7" w:tplc="041F0019" w:tentative="1">
      <w:start w:val="1"/>
      <w:numFmt w:val="lowerLetter"/>
      <w:lvlText w:val="%8."/>
      <w:lvlJc w:val="left"/>
      <w:pPr>
        <w:ind w:left="6682" w:hanging="360"/>
      </w:pPr>
    </w:lvl>
    <w:lvl w:ilvl="8" w:tplc="041F001B" w:tentative="1">
      <w:start w:val="1"/>
      <w:numFmt w:val="lowerRoman"/>
      <w:lvlText w:val="%9."/>
      <w:lvlJc w:val="right"/>
      <w:pPr>
        <w:ind w:left="7402" w:hanging="180"/>
      </w:pPr>
    </w:lvl>
  </w:abstractNum>
  <w:abstractNum w:abstractNumId="5" w15:restartNumberingAfterBreak="0">
    <w:nsid w:val="55E61894"/>
    <w:multiLevelType w:val="hybridMultilevel"/>
    <w:tmpl w:val="F1945E14"/>
    <w:lvl w:ilvl="0" w:tplc="C6FEB748">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16cid:durableId="189220527">
    <w:abstractNumId w:val="5"/>
  </w:num>
  <w:num w:numId="2" w16cid:durableId="1902865346">
    <w:abstractNumId w:val="2"/>
  </w:num>
  <w:num w:numId="3" w16cid:durableId="919943346">
    <w:abstractNumId w:val="4"/>
  </w:num>
  <w:num w:numId="4" w16cid:durableId="1381512796">
    <w:abstractNumId w:val="1"/>
  </w:num>
  <w:num w:numId="5" w16cid:durableId="926041421">
    <w:abstractNumId w:val="3"/>
  </w:num>
  <w:num w:numId="6" w16cid:durableId="1889562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3A5"/>
    <w:rsid w:val="0000019A"/>
    <w:rsid w:val="00001FD3"/>
    <w:rsid w:val="00002C7A"/>
    <w:rsid w:val="00005187"/>
    <w:rsid w:val="000072AE"/>
    <w:rsid w:val="00014D7B"/>
    <w:rsid w:val="0001611E"/>
    <w:rsid w:val="00016A4B"/>
    <w:rsid w:val="0002281E"/>
    <w:rsid w:val="000255A2"/>
    <w:rsid w:val="000259C1"/>
    <w:rsid w:val="00026FC7"/>
    <w:rsid w:val="000275E7"/>
    <w:rsid w:val="00030FD7"/>
    <w:rsid w:val="000312C4"/>
    <w:rsid w:val="00035B83"/>
    <w:rsid w:val="000363DA"/>
    <w:rsid w:val="00036482"/>
    <w:rsid w:val="00036F34"/>
    <w:rsid w:val="0004298D"/>
    <w:rsid w:val="00044D8B"/>
    <w:rsid w:val="00045D1B"/>
    <w:rsid w:val="000525B0"/>
    <w:rsid w:val="000543BC"/>
    <w:rsid w:val="00054685"/>
    <w:rsid w:val="000548DE"/>
    <w:rsid w:val="00057C7D"/>
    <w:rsid w:val="00066B5D"/>
    <w:rsid w:val="0007617C"/>
    <w:rsid w:val="00076D96"/>
    <w:rsid w:val="00085953"/>
    <w:rsid w:val="00086195"/>
    <w:rsid w:val="00096CFA"/>
    <w:rsid w:val="0009770C"/>
    <w:rsid w:val="00097EDE"/>
    <w:rsid w:val="000A3471"/>
    <w:rsid w:val="000A70A0"/>
    <w:rsid w:val="000B1F39"/>
    <w:rsid w:val="000B214A"/>
    <w:rsid w:val="000B36C9"/>
    <w:rsid w:val="000B3F20"/>
    <w:rsid w:val="000B4E87"/>
    <w:rsid w:val="000C04AD"/>
    <w:rsid w:val="000C176A"/>
    <w:rsid w:val="000C2E4B"/>
    <w:rsid w:val="000C3BD6"/>
    <w:rsid w:val="000C4450"/>
    <w:rsid w:val="000D03CA"/>
    <w:rsid w:val="000D3390"/>
    <w:rsid w:val="000D430C"/>
    <w:rsid w:val="000D6F74"/>
    <w:rsid w:val="000D705B"/>
    <w:rsid w:val="000D79EC"/>
    <w:rsid w:val="000E16F6"/>
    <w:rsid w:val="000E34F9"/>
    <w:rsid w:val="000E6266"/>
    <w:rsid w:val="000E74F0"/>
    <w:rsid w:val="00100F0F"/>
    <w:rsid w:val="00102822"/>
    <w:rsid w:val="0010330D"/>
    <w:rsid w:val="00104497"/>
    <w:rsid w:val="00112D22"/>
    <w:rsid w:val="00113436"/>
    <w:rsid w:val="00115282"/>
    <w:rsid w:val="00115ACC"/>
    <w:rsid w:val="0011638C"/>
    <w:rsid w:val="001254A8"/>
    <w:rsid w:val="00130E33"/>
    <w:rsid w:val="001310CD"/>
    <w:rsid w:val="0013170A"/>
    <w:rsid w:val="001324F9"/>
    <w:rsid w:val="001330E6"/>
    <w:rsid w:val="0013343D"/>
    <w:rsid w:val="001335F6"/>
    <w:rsid w:val="001342AB"/>
    <w:rsid w:val="00134FEB"/>
    <w:rsid w:val="00135BA6"/>
    <w:rsid w:val="001365BE"/>
    <w:rsid w:val="00136B0F"/>
    <w:rsid w:val="00151B6F"/>
    <w:rsid w:val="0015242A"/>
    <w:rsid w:val="00164A14"/>
    <w:rsid w:val="00170E21"/>
    <w:rsid w:val="00170F0B"/>
    <w:rsid w:val="00174BF5"/>
    <w:rsid w:val="00176544"/>
    <w:rsid w:val="00176CCE"/>
    <w:rsid w:val="00177DCD"/>
    <w:rsid w:val="00180291"/>
    <w:rsid w:val="00183FAA"/>
    <w:rsid w:val="001874D2"/>
    <w:rsid w:val="00190413"/>
    <w:rsid w:val="00193049"/>
    <w:rsid w:val="001A0107"/>
    <w:rsid w:val="001A4494"/>
    <w:rsid w:val="001A4C5D"/>
    <w:rsid w:val="001B165D"/>
    <w:rsid w:val="001B1965"/>
    <w:rsid w:val="001B28B9"/>
    <w:rsid w:val="001B32C5"/>
    <w:rsid w:val="001B7A5C"/>
    <w:rsid w:val="001B7D92"/>
    <w:rsid w:val="001B7EF3"/>
    <w:rsid w:val="001C0052"/>
    <w:rsid w:val="001C1238"/>
    <w:rsid w:val="001C7978"/>
    <w:rsid w:val="001C7AA9"/>
    <w:rsid w:val="001D02F1"/>
    <w:rsid w:val="001D3AD6"/>
    <w:rsid w:val="001D46B2"/>
    <w:rsid w:val="001D4C1C"/>
    <w:rsid w:val="001E031B"/>
    <w:rsid w:val="001E1698"/>
    <w:rsid w:val="001E359B"/>
    <w:rsid w:val="001E520A"/>
    <w:rsid w:val="001F2E75"/>
    <w:rsid w:val="001F5360"/>
    <w:rsid w:val="00201AA9"/>
    <w:rsid w:val="00202158"/>
    <w:rsid w:val="002021B8"/>
    <w:rsid w:val="002035DD"/>
    <w:rsid w:val="00206E0D"/>
    <w:rsid w:val="002159BD"/>
    <w:rsid w:val="0022668E"/>
    <w:rsid w:val="0022786C"/>
    <w:rsid w:val="00230215"/>
    <w:rsid w:val="00233020"/>
    <w:rsid w:val="0023403C"/>
    <w:rsid w:val="00234EA8"/>
    <w:rsid w:val="00235549"/>
    <w:rsid w:val="00236592"/>
    <w:rsid w:val="0023740E"/>
    <w:rsid w:val="002445A7"/>
    <w:rsid w:val="00244E58"/>
    <w:rsid w:val="00246FBB"/>
    <w:rsid w:val="00251519"/>
    <w:rsid w:val="0025302D"/>
    <w:rsid w:val="002536C9"/>
    <w:rsid w:val="002539B0"/>
    <w:rsid w:val="0026399C"/>
    <w:rsid w:val="0027063B"/>
    <w:rsid w:val="00271AB7"/>
    <w:rsid w:val="00274244"/>
    <w:rsid w:val="00275A26"/>
    <w:rsid w:val="0028424C"/>
    <w:rsid w:val="00284B89"/>
    <w:rsid w:val="0029664F"/>
    <w:rsid w:val="002A0EC9"/>
    <w:rsid w:val="002A252A"/>
    <w:rsid w:val="002A60E4"/>
    <w:rsid w:val="002B2891"/>
    <w:rsid w:val="002B6F20"/>
    <w:rsid w:val="002D1612"/>
    <w:rsid w:val="002D2E6C"/>
    <w:rsid w:val="002D730D"/>
    <w:rsid w:val="002E3B93"/>
    <w:rsid w:val="002E6195"/>
    <w:rsid w:val="002F4836"/>
    <w:rsid w:val="00304D50"/>
    <w:rsid w:val="003068C7"/>
    <w:rsid w:val="00314F58"/>
    <w:rsid w:val="00315F4A"/>
    <w:rsid w:val="003170F7"/>
    <w:rsid w:val="00321B63"/>
    <w:rsid w:val="00321F00"/>
    <w:rsid w:val="00322A02"/>
    <w:rsid w:val="00322D6F"/>
    <w:rsid w:val="00325683"/>
    <w:rsid w:val="00331C7D"/>
    <w:rsid w:val="0033243A"/>
    <w:rsid w:val="00335883"/>
    <w:rsid w:val="003402E7"/>
    <w:rsid w:val="00340728"/>
    <w:rsid w:val="00340B1B"/>
    <w:rsid w:val="0034155B"/>
    <w:rsid w:val="00342215"/>
    <w:rsid w:val="00345853"/>
    <w:rsid w:val="00346B40"/>
    <w:rsid w:val="00353EDE"/>
    <w:rsid w:val="00355745"/>
    <w:rsid w:val="0035719E"/>
    <w:rsid w:val="00365972"/>
    <w:rsid w:val="003705E0"/>
    <w:rsid w:val="00374FA9"/>
    <w:rsid w:val="003839F6"/>
    <w:rsid w:val="003868FB"/>
    <w:rsid w:val="00386B50"/>
    <w:rsid w:val="00387BA8"/>
    <w:rsid w:val="00390062"/>
    <w:rsid w:val="00394A6F"/>
    <w:rsid w:val="00396CA2"/>
    <w:rsid w:val="003979E5"/>
    <w:rsid w:val="003A157D"/>
    <w:rsid w:val="003A17B7"/>
    <w:rsid w:val="003A2E7E"/>
    <w:rsid w:val="003A3048"/>
    <w:rsid w:val="003A48C9"/>
    <w:rsid w:val="003A4E91"/>
    <w:rsid w:val="003A5DB5"/>
    <w:rsid w:val="003A7C78"/>
    <w:rsid w:val="003B0712"/>
    <w:rsid w:val="003B6E06"/>
    <w:rsid w:val="003C1709"/>
    <w:rsid w:val="003C63A5"/>
    <w:rsid w:val="003C6D0B"/>
    <w:rsid w:val="003D1DFB"/>
    <w:rsid w:val="003D31F7"/>
    <w:rsid w:val="003D4643"/>
    <w:rsid w:val="003D76E6"/>
    <w:rsid w:val="003E0568"/>
    <w:rsid w:val="003E125A"/>
    <w:rsid w:val="003E2664"/>
    <w:rsid w:val="003E2ECD"/>
    <w:rsid w:val="003E3203"/>
    <w:rsid w:val="003E3BFD"/>
    <w:rsid w:val="003E52BE"/>
    <w:rsid w:val="003E71C7"/>
    <w:rsid w:val="003F0EB3"/>
    <w:rsid w:val="003F68BC"/>
    <w:rsid w:val="00402AAC"/>
    <w:rsid w:val="004030BD"/>
    <w:rsid w:val="00405C99"/>
    <w:rsid w:val="00407B1A"/>
    <w:rsid w:val="00407FFB"/>
    <w:rsid w:val="00410AB3"/>
    <w:rsid w:val="004208A9"/>
    <w:rsid w:val="00422E57"/>
    <w:rsid w:val="00423A1D"/>
    <w:rsid w:val="0043166D"/>
    <w:rsid w:val="004322A0"/>
    <w:rsid w:val="00433FCB"/>
    <w:rsid w:val="00434815"/>
    <w:rsid w:val="00440061"/>
    <w:rsid w:val="00440D8F"/>
    <w:rsid w:val="00441E5B"/>
    <w:rsid w:val="00442F80"/>
    <w:rsid w:val="00444E78"/>
    <w:rsid w:val="00445541"/>
    <w:rsid w:val="004457C9"/>
    <w:rsid w:val="00452F6A"/>
    <w:rsid w:val="004558A3"/>
    <w:rsid w:val="00461531"/>
    <w:rsid w:val="00462F89"/>
    <w:rsid w:val="004652F9"/>
    <w:rsid w:val="004676FB"/>
    <w:rsid w:val="00470915"/>
    <w:rsid w:val="00472864"/>
    <w:rsid w:val="004738A3"/>
    <w:rsid w:val="004764A5"/>
    <w:rsid w:val="00476F16"/>
    <w:rsid w:val="004771DE"/>
    <w:rsid w:val="00482011"/>
    <w:rsid w:val="0048286B"/>
    <w:rsid w:val="004829B7"/>
    <w:rsid w:val="004845BB"/>
    <w:rsid w:val="00486BD3"/>
    <w:rsid w:val="00487524"/>
    <w:rsid w:val="00497EFA"/>
    <w:rsid w:val="004A6EFD"/>
    <w:rsid w:val="004A774D"/>
    <w:rsid w:val="004B02FD"/>
    <w:rsid w:val="004B4BC6"/>
    <w:rsid w:val="004B4F73"/>
    <w:rsid w:val="004B4FC2"/>
    <w:rsid w:val="004B6C73"/>
    <w:rsid w:val="004C008E"/>
    <w:rsid w:val="004C5B37"/>
    <w:rsid w:val="004C6873"/>
    <w:rsid w:val="004C7EB1"/>
    <w:rsid w:val="004D4C14"/>
    <w:rsid w:val="004D7B97"/>
    <w:rsid w:val="004E01D5"/>
    <w:rsid w:val="004E270E"/>
    <w:rsid w:val="004E273F"/>
    <w:rsid w:val="004E56BD"/>
    <w:rsid w:val="004E5CC5"/>
    <w:rsid w:val="004E7CCE"/>
    <w:rsid w:val="00504F8E"/>
    <w:rsid w:val="00510802"/>
    <w:rsid w:val="005209B5"/>
    <w:rsid w:val="00523E70"/>
    <w:rsid w:val="0053030D"/>
    <w:rsid w:val="00530ED3"/>
    <w:rsid w:val="005329F8"/>
    <w:rsid w:val="005418A1"/>
    <w:rsid w:val="00543FC2"/>
    <w:rsid w:val="005443CB"/>
    <w:rsid w:val="00555F2C"/>
    <w:rsid w:val="00560275"/>
    <w:rsid w:val="00560EB4"/>
    <w:rsid w:val="00561880"/>
    <w:rsid w:val="00563429"/>
    <w:rsid w:val="005637E9"/>
    <w:rsid w:val="005647AC"/>
    <w:rsid w:val="0056703C"/>
    <w:rsid w:val="0057189F"/>
    <w:rsid w:val="005738C2"/>
    <w:rsid w:val="00577B20"/>
    <w:rsid w:val="00580806"/>
    <w:rsid w:val="005920C3"/>
    <w:rsid w:val="00592BFE"/>
    <w:rsid w:val="005948CD"/>
    <w:rsid w:val="00597BF4"/>
    <w:rsid w:val="005A0383"/>
    <w:rsid w:val="005B0404"/>
    <w:rsid w:val="005B124E"/>
    <w:rsid w:val="005B147B"/>
    <w:rsid w:val="005B28D1"/>
    <w:rsid w:val="005B3389"/>
    <w:rsid w:val="005B5BF0"/>
    <w:rsid w:val="005B64BC"/>
    <w:rsid w:val="005B73EA"/>
    <w:rsid w:val="005B7E69"/>
    <w:rsid w:val="005C1FA5"/>
    <w:rsid w:val="005D12EB"/>
    <w:rsid w:val="005D320E"/>
    <w:rsid w:val="005D5AE0"/>
    <w:rsid w:val="005D78C3"/>
    <w:rsid w:val="005E1689"/>
    <w:rsid w:val="005E304E"/>
    <w:rsid w:val="005E4886"/>
    <w:rsid w:val="005E682E"/>
    <w:rsid w:val="005E689C"/>
    <w:rsid w:val="005E72EA"/>
    <w:rsid w:val="005F076C"/>
    <w:rsid w:val="005F390A"/>
    <w:rsid w:val="005F4B11"/>
    <w:rsid w:val="005F58EE"/>
    <w:rsid w:val="0060041D"/>
    <w:rsid w:val="00600F13"/>
    <w:rsid w:val="00603A69"/>
    <w:rsid w:val="0060471F"/>
    <w:rsid w:val="00614326"/>
    <w:rsid w:val="006149D3"/>
    <w:rsid w:val="00614F96"/>
    <w:rsid w:val="006176B6"/>
    <w:rsid w:val="00620AB2"/>
    <w:rsid w:val="00622C69"/>
    <w:rsid w:val="0062773C"/>
    <w:rsid w:val="0063202B"/>
    <w:rsid w:val="00632A70"/>
    <w:rsid w:val="00633076"/>
    <w:rsid w:val="00634453"/>
    <w:rsid w:val="00637495"/>
    <w:rsid w:val="00637719"/>
    <w:rsid w:val="00637EDE"/>
    <w:rsid w:val="006400CE"/>
    <w:rsid w:val="006404BD"/>
    <w:rsid w:val="00640D3D"/>
    <w:rsid w:val="0064205B"/>
    <w:rsid w:val="00642985"/>
    <w:rsid w:val="00646315"/>
    <w:rsid w:val="00647E1C"/>
    <w:rsid w:val="0065419D"/>
    <w:rsid w:val="00657791"/>
    <w:rsid w:val="0066139C"/>
    <w:rsid w:val="006638FC"/>
    <w:rsid w:val="00665B81"/>
    <w:rsid w:val="00666DF1"/>
    <w:rsid w:val="006750C4"/>
    <w:rsid w:val="00676041"/>
    <w:rsid w:val="006778A4"/>
    <w:rsid w:val="00684237"/>
    <w:rsid w:val="006845DD"/>
    <w:rsid w:val="00685813"/>
    <w:rsid w:val="00693B0B"/>
    <w:rsid w:val="006A041A"/>
    <w:rsid w:val="006A2BDD"/>
    <w:rsid w:val="006A4AEF"/>
    <w:rsid w:val="006A5EEB"/>
    <w:rsid w:val="006B3A11"/>
    <w:rsid w:val="006B3C66"/>
    <w:rsid w:val="006C5D75"/>
    <w:rsid w:val="006D0846"/>
    <w:rsid w:val="006D2E8A"/>
    <w:rsid w:val="006D3DD9"/>
    <w:rsid w:val="006D4DCD"/>
    <w:rsid w:val="006E19B9"/>
    <w:rsid w:val="006E44DE"/>
    <w:rsid w:val="006E7F25"/>
    <w:rsid w:val="006F576E"/>
    <w:rsid w:val="006F5F1D"/>
    <w:rsid w:val="006F7E45"/>
    <w:rsid w:val="00701CA9"/>
    <w:rsid w:val="00703C6B"/>
    <w:rsid w:val="00706DC1"/>
    <w:rsid w:val="00707ABD"/>
    <w:rsid w:val="00710470"/>
    <w:rsid w:val="00714E75"/>
    <w:rsid w:val="00715B85"/>
    <w:rsid w:val="0072103C"/>
    <w:rsid w:val="0072281A"/>
    <w:rsid w:val="00723962"/>
    <w:rsid w:val="00735987"/>
    <w:rsid w:val="0073654B"/>
    <w:rsid w:val="00737370"/>
    <w:rsid w:val="007423D1"/>
    <w:rsid w:val="00743D3F"/>
    <w:rsid w:val="007454AE"/>
    <w:rsid w:val="00745E8F"/>
    <w:rsid w:val="00745FB1"/>
    <w:rsid w:val="007539F6"/>
    <w:rsid w:val="0075595E"/>
    <w:rsid w:val="00756523"/>
    <w:rsid w:val="00757CEE"/>
    <w:rsid w:val="007618BB"/>
    <w:rsid w:val="007666A5"/>
    <w:rsid w:val="007678C9"/>
    <w:rsid w:val="00771068"/>
    <w:rsid w:val="007711F5"/>
    <w:rsid w:val="00772F5F"/>
    <w:rsid w:val="007756A0"/>
    <w:rsid w:val="007822B6"/>
    <w:rsid w:val="00782B8E"/>
    <w:rsid w:val="007832B5"/>
    <w:rsid w:val="007845CD"/>
    <w:rsid w:val="007863ED"/>
    <w:rsid w:val="00791F79"/>
    <w:rsid w:val="00792C9F"/>
    <w:rsid w:val="00792D2E"/>
    <w:rsid w:val="00796099"/>
    <w:rsid w:val="00796C19"/>
    <w:rsid w:val="0079724E"/>
    <w:rsid w:val="007A5791"/>
    <w:rsid w:val="007A5EF6"/>
    <w:rsid w:val="007B06F9"/>
    <w:rsid w:val="007B2D1B"/>
    <w:rsid w:val="007B301E"/>
    <w:rsid w:val="007B5D64"/>
    <w:rsid w:val="007C0F63"/>
    <w:rsid w:val="007C25CA"/>
    <w:rsid w:val="007C4C69"/>
    <w:rsid w:val="007C5366"/>
    <w:rsid w:val="007E5FFD"/>
    <w:rsid w:val="007F090F"/>
    <w:rsid w:val="007F3E87"/>
    <w:rsid w:val="007F4521"/>
    <w:rsid w:val="007F5C9E"/>
    <w:rsid w:val="0080035E"/>
    <w:rsid w:val="0080463B"/>
    <w:rsid w:val="00816911"/>
    <w:rsid w:val="008246DF"/>
    <w:rsid w:val="00825889"/>
    <w:rsid w:val="00826EA7"/>
    <w:rsid w:val="00833975"/>
    <w:rsid w:val="008353F6"/>
    <w:rsid w:val="00837655"/>
    <w:rsid w:val="00840F56"/>
    <w:rsid w:val="00842C94"/>
    <w:rsid w:val="00843630"/>
    <w:rsid w:val="00846A06"/>
    <w:rsid w:val="00850ED6"/>
    <w:rsid w:val="008531A5"/>
    <w:rsid w:val="0086497F"/>
    <w:rsid w:val="008652B1"/>
    <w:rsid w:val="00866FF6"/>
    <w:rsid w:val="0087643D"/>
    <w:rsid w:val="008835DF"/>
    <w:rsid w:val="0089205F"/>
    <w:rsid w:val="00892E51"/>
    <w:rsid w:val="00896B4B"/>
    <w:rsid w:val="008A0FC0"/>
    <w:rsid w:val="008A49B0"/>
    <w:rsid w:val="008A6ADC"/>
    <w:rsid w:val="008B767A"/>
    <w:rsid w:val="008C03B9"/>
    <w:rsid w:val="008C0732"/>
    <w:rsid w:val="008C0B3C"/>
    <w:rsid w:val="008C4354"/>
    <w:rsid w:val="008C555F"/>
    <w:rsid w:val="008C6C7C"/>
    <w:rsid w:val="008D69B1"/>
    <w:rsid w:val="00901E55"/>
    <w:rsid w:val="00904587"/>
    <w:rsid w:val="0090512F"/>
    <w:rsid w:val="00910E89"/>
    <w:rsid w:val="009149B9"/>
    <w:rsid w:val="009205B6"/>
    <w:rsid w:val="00920DC3"/>
    <w:rsid w:val="00921F65"/>
    <w:rsid w:val="00923659"/>
    <w:rsid w:val="00924424"/>
    <w:rsid w:val="0092679A"/>
    <w:rsid w:val="00930C23"/>
    <w:rsid w:val="009317CD"/>
    <w:rsid w:val="0093506A"/>
    <w:rsid w:val="00935543"/>
    <w:rsid w:val="00935C51"/>
    <w:rsid w:val="00947778"/>
    <w:rsid w:val="00952A6B"/>
    <w:rsid w:val="00952D67"/>
    <w:rsid w:val="00952DF2"/>
    <w:rsid w:val="0095385D"/>
    <w:rsid w:val="009543EE"/>
    <w:rsid w:val="009549E6"/>
    <w:rsid w:val="00955BA2"/>
    <w:rsid w:val="00956BD4"/>
    <w:rsid w:val="00964FDF"/>
    <w:rsid w:val="00966217"/>
    <w:rsid w:val="00972C5C"/>
    <w:rsid w:val="00973A61"/>
    <w:rsid w:val="00973ED8"/>
    <w:rsid w:val="009801B0"/>
    <w:rsid w:val="009824C1"/>
    <w:rsid w:val="00982865"/>
    <w:rsid w:val="00982CDB"/>
    <w:rsid w:val="00982F95"/>
    <w:rsid w:val="00984028"/>
    <w:rsid w:val="009843E0"/>
    <w:rsid w:val="00987905"/>
    <w:rsid w:val="009970C7"/>
    <w:rsid w:val="0099711D"/>
    <w:rsid w:val="009A0359"/>
    <w:rsid w:val="009A0925"/>
    <w:rsid w:val="009A2E23"/>
    <w:rsid w:val="009A3512"/>
    <w:rsid w:val="009A4259"/>
    <w:rsid w:val="009B0BDF"/>
    <w:rsid w:val="009B3697"/>
    <w:rsid w:val="009B387A"/>
    <w:rsid w:val="009B505E"/>
    <w:rsid w:val="009B6666"/>
    <w:rsid w:val="009C05ED"/>
    <w:rsid w:val="009C2DCA"/>
    <w:rsid w:val="009C5C38"/>
    <w:rsid w:val="009C6D9A"/>
    <w:rsid w:val="009D4756"/>
    <w:rsid w:val="009D5584"/>
    <w:rsid w:val="009D6981"/>
    <w:rsid w:val="009D7E00"/>
    <w:rsid w:val="009E27E3"/>
    <w:rsid w:val="009E631E"/>
    <w:rsid w:val="009E7B66"/>
    <w:rsid w:val="009F11EE"/>
    <w:rsid w:val="00A0777C"/>
    <w:rsid w:val="00A106AE"/>
    <w:rsid w:val="00A13823"/>
    <w:rsid w:val="00A206CB"/>
    <w:rsid w:val="00A212CD"/>
    <w:rsid w:val="00A233AF"/>
    <w:rsid w:val="00A24BCA"/>
    <w:rsid w:val="00A278CD"/>
    <w:rsid w:val="00A27E76"/>
    <w:rsid w:val="00A32320"/>
    <w:rsid w:val="00A32593"/>
    <w:rsid w:val="00A34266"/>
    <w:rsid w:val="00A404BF"/>
    <w:rsid w:val="00A4131D"/>
    <w:rsid w:val="00A43483"/>
    <w:rsid w:val="00A44976"/>
    <w:rsid w:val="00A45CF8"/>
    <w:rsid w:val="00A45D85"/>
    <w:rsid w:val="00A468CF"/>
    <w:rsid w:val="00A47408"/>
    <w:rsid w:val="00A47429"/>
    <w:rsid w:val="00A47B44"/>
    <w:rsid w:val="00A52785"/>
    <w:rsid w:val="00A53F56"/>
    <w:rsid w:val="00A55F8F"/>
    <w:rsid w:val="00A630B0"/>
    <w:rsid w:val="00A644A6"/>
    <w:rsid w:val="00A67D88"/>
    <w:rsid w:val="00A70E68"/>
    <w:rsid w:val="00A73D98"/>
    <w:rsid w:val="00A74852"/>
    <w:rsid w:val="00A76959"/>
    <w:rsid w:val="00A824FA"/>
    <w:rsid w:val="00A91198"/>
    <w:rsid w:val="00A9158B"/>
    <w:rsid w:val="00A9497D"/>
    <w:rsid w:val="00A970C4"/>
    <w:rsid w:val="00A971E5"/>
    <w:rsid w:val="00AA4B39"/>
    <w:rsid w:val="00AA590F"/>
    <w:rsid w:val="00AB0041"/>
    <w:rsid w:val="00AC71C7"/>
    <w:rsid w:val="00AC7830"/>
    <w:rsid w:val="00AD01C2"/>
    <w:rsid w:val="00AD0DBB"/>
    <w:rsid w:val="00AD2473"/>
    <w:rsid w:val="00AD3A59"/>
    <w:rsid w:val="00AD591A"/>
    <w:rsid w:val="00AE0B47"/>
    <w:rsid w:val="00AE36BB"/>
    <w:rsid w:val="00AE4CCA"/>
    <w:rsid w:val="00AE4E90"/>
    <w:rsid w:val="00AF2E59"/>
    <w:rsid w:val="00AF54E1"/>
    <w:rsid w:val="00AF793A"/>
    <w:rsid w:val="00AF7BF7"/>
    <w:rsid w:val="00B0390B"/>
    <w:rsid w:val="00B06B0F"/>
    <w:rsid w:val="00B1591D"/>
    <w:rsid w:val="00B16E4C"/>
    <w:rsid w:val="00B17869"/>
    <w:rsid w:val="00B24665"/>
    <w:rsid w:val="00B334F4"/>
    <w:rsid w:val="00B344ED"/>
    <w:rsid w:val="00B35F18"/>
    <w:rsid w:val="00B42620"/>
    <w:rsid w:val="00B44CF6"/>
    <w:rsid w:val="00B44EEF"/>
    <w:rsid w:val="00B47530"/>
    <w:rsid w:val="00B53450"/>
    <w:rsid w:val="00B53BB2"/>
    <w:rsid w:val="00B54E35"/>
    <w:rsid w:val="00B579FC"/>
    <w:rsid w:val="00B623BF"/>
    <w:rsid w:val="00B713F5"/>
    <w:rsid w:val="00B7342B"/>
    <w:rsid w:val="00B746A5"/>
    <w:rsid w:val="00B801B4"/>
    <w:rsid w:val="00B8215E"/>
    <w:rsid w:val="00B91755"/>
    <w:rsid w:val="00B94636"/>
    <w:rsid w:val="00B946F1"/>
    <w:rsid w:val="00B9613F"/>
    <w:rsid w:val="00B97C93"/>
    <w:rsid w:val="00BA2BC2"/>
    <w:rsid w:val="00BA76D2"/>
    <w:rsid w:val="00BA792B"/>
    <w:rsid w:val="00BB4082"/>
    <w:rsid w:val="00BB53C5"/>
    <w:rsid w:val="00BB5D2B"/>
    <w:rsid w:val="00BB7CAD"/>
    <w:rsid w:val="00BC0407"/>
    <w:rsid w:val="00BC0FB5"/>
    <w:rsid w:val="00BC2FF5"/>
    <w:rsid w:val="00BC3F43"/>
    <w:rsid w:val="00BC4A81"/>
    <w:rsid w:val="00BC4EA9"/>
    <w:rsid w:val="00BC7173"/>
    <w:rsid w:val="00BD5FA2"/>
    <w:rsid w:val="00BD6173"/>
    <w:rsid w:val="00BE3F25"/>
    <w:rsid w:val="00BE52DA"/>
    <w:rsid w:val="00BE6B3A"/>
    <w:rsid w:val="00BF27A2"/>
    <w:rsid w:val="00BF6718"/>
    <w:rsid w:val="00C00AAC"/>
    <w:rsid w:val="00C00DF1"/>
    <w:rsid w:val="00C01706"/>
    <w:rsid w:val="00C10C8A"/>
    <w:rsid w:val="00C148A3"/>
    <w:rsid w:val="00C1602F"/>
    <w:rsid w:val="00C16A6A"/>
    <w:rsid w:val="00C17C89"/>
    <w:rsid w:val="00C21930"/>
    <w:rsid w:val="00C25C61"/>
    <w:rsid w:val="00C31100"/>
    <w:rsid w:val="00C35671"/>
    <w:rsid w:val="00C41548"/>
    <w:rsid w:val="00C44607"/>
    <w:rsid w:val="00C4506E"/>
    <w:rsid w:val="00C50A71"/>
    <w:rsid w:val="00C50BF5"/>
    <w:rsid w:val="00C52262"/>
    <w:rsid w:val="00C5243C"/>
    <w:rsid w:val="00C524ED"/>
    <w:rsid w:val="00C53200"/>
    <w:rsid w:val="00C53DBA"/>
    <w:rsid w:val="00C56ECF"/>
    <w:rsid w:val="00C607E6"/>
    <w:rsid w:val="00C63BFF"/>
    <w:rsid w:val="00C646D1"/>
    <w:rsid w:val="00C678A5"/>
    <w:rsid w:val="00C71F75"/>
    <w:rsid w:val="00C72738"/>
    <w:rsid w:val="00C72959"/>
    <w:rsid w:val="00C73926"/>
    <w:rsid w:val="00C76A7C"/>
    <w:rsid w:val="00C82F7F"/>
    <w:rsid w:val="00C84D4A"/>
    <w:rsid w:val="00C85C80"/>
    <w:rsid w:val="00C940DA"/>
    <w:rsid w:val="00CA3E7B"/>
    <w:rsid w:val="00CA5B13"/>
    <w:rsid w:val="00CA6F69"/>
    <w:rsid w:val="00CA7B1F"/>
    <w:rsid w:val="00CB079D"/>
    <w:rsid w:val="00CB65DA"/>
    <w:rsid w:val="00CC2DC6"/>
    <w:rsid w:val="00CC2F52"/>
    <w:rsid w:val="00CC355E"/>
    <w:rsid w:val="00CC68DF"/>
    <w:rsid w:val="00CC6C7C"/>
    <w:rsid w:val="00CC6E23"/>
    <w:rsid w:val="00CD02C5"/>
    <w:rsid w:val="00CD3CE8"/>
    <w:rsid w:val="00CD7C9C"/>
    <w:rsid w:val="00CE0306"/>
    <w:rsid w:val="00CE30D1"/>
    <w:rsid w:val="00CE5BEA"/>
    <w:rsid w:val="00CF26FA"/>
    <w:rsid w:val="00CF4520"/>
    <w:rsid w:val="00CF47B8"/>
    <w:rsid w:val="00CF5BC4"/>
    <w:rsid w:val="00CF7120"/>
    <w:rsid w:val="00D00433"/>
    <w:rsid w:val="00D009EE"/>
    <w:rsid w:val="00D02223"/>
    <w:rsid w:val="00D03939"/>
    <w:rsid w:val="00D06116"/>
    <w:rsid w:val="00D070E3"/>
    <w:rsid w:val="00D077FE"/>
    <w:rsid w:val="00D079BB"/>
    <w:rsid w:val="00D10187"/>
    <w:rsid w:val="00D10771"/>
    <w:rsid w:val="00D11361"/>
    <w:rsid w:val="00D12569"/>
    <w:rsid w:val="00D161B2"/>
    <w:rsid w:val="00D20EE1"/>
    <w:rsid w:val="00D26F89"/>
    <w:rsid w:val="00D331B7"/>
    <w:rsid w:val="00D333F6"/>
    <w:rsid w:val="00D42FAE"/>
    <w:rsid w:val="00D43E2D"/>
    <w:rsid w:val="00D4751D"/>
    <w:rsid w:val="00D47A00"/>
    <w:rsid w:val="00D542DE"/>
    <w:rsid w:val="00D54C2D"/>
    <w:rsid w:val="00D55CE1"/>
    <w:rsid w:val="00D5625D"/>
    <w:rsid w:val="00D62C7B"/>
    <w:rsid w:val="00D6302D"/>
    <w:rsid w:val="00D6432B"/>
    <w:rsid w:val="00D72E42"/>
    <w:rsid w:val="00D767B4"/>
    <w:rsid w:val="00D815B4"/>
    <w:rsid w:val="00D8183B"/>
    <w:rsid w:val="00D936CA"/>
    <w:rsid w:val="00D944E0"/>
    <w:rsid w:val="00DA3ED9"/>
    <w:rsid w:val="00DB1FCB"/>
    <w:rsid w:val="00DB3ABA"/>
    <w:rsid w:val="00DB56D8"/>
    <w:rsid w:val="00DB5781"/>
    <w:rsid w:val="00DB795E"/>
    <w:rsid w:val="00DC1944"/>
    <w:rsid w:val="00DC19C8"/>
    <w:rsid w:val="00DC1FDD"/>
    <w:rsid w:val="00DC4936"/>
    <w:rsid w:val="00DD11EB"/>
    <w:rsid w:val="00DD15AA"/>
    <w:rsid w:val="00DD28EB"/>
    <w:rsid w:val="00DD46EB"/>
    <w:rsid w:val="00DE02C2"/>
    <w:rsid w:val="00DE0C01"/>
    <w:rsid w:val="00DE4F07"/>
    <w:rsid w:val="00DF1598"/>
    <w:rsid w:val="00DF4752"/>
    <w:rsid w:val="00DF4E6D"/>
    <w:rsid w:val="00E0183E"/>
    <w:rsid w:val="00E02230"/>
    <w:rsid w:val="00E03C27"/>
    <w:rsid w:val="00E053C8"/>
    <w:rsid w:val="00E05810"/>
    <w:rsid w:val="00E05ECF"/>
    <w:rsid w:val="00E07932"/>
    <w:rsid w:val="00E121B2"/>
    <w:rsid w:val="00E16917"/>
    <w:rsid w:val="00E22415"/>
    <w:rsid w:val="00E22892"/>
    <w:rsid w:val="00E23C7F"/>
    <w:rsid w:val="00E2552E"/>
    <w:rsid w:val="00E33760"/>
    <w:rsid w:val="00E34179"/>
    <w:rsid w:val="00E34D31"/>
    <w:rsid w:val="00E35860"/>
    <w:rsid w:val="00E36425"/>
    <w:rsid w:val="00E37149"/>
    <w:rsid w:val="00E37CB4"/>
    <w:rsid w:val="00E40BBA"/>
    <w:rsid w:val="00E428D5"/>
    <w:rsid w:val="00E6186B"/>
    <w:rsid w:val="00E61967"/>
    <w:rsid w:val="00E66655"/>
    <w:rsid w:val="00E70900"/>
    <w:rsid w:val="00E70916"/>
    <w:rsid w:val="00E73198"/>
    <w:rsid w:val="00E731BB"/>
    <w:rsid w:val="00E801F5"/>
    <w:rsid w:val="00E80BDB"/>
    <w:rsid w:val="00E83CD6"/>
    <w:rsid w:val="00E8712F"/>
    <w:rsid w:val="00E90DF3"/>
    <w:rsid w:val="00E93892"/>
    <w:rsid w:val="00E94C5D"/>
    <w:rsid w:val="00EA5561"/>
    <w:rsid w:val="00EC176E"/>
    <w:rsid w:val="00EC58ED"/>
    <w:rsid w:val="00ED0E27"/>
    <w:rsid w:val="00ED133C"/>
    <w:rsid w:val="00ED48A2"/>
    <w:rsid w:val="00ED54B0"/>
    <w:rsid w:val="00ED6290"/>
    <w:rsid w:val="00ED6591"/>
    <w:rsid w:val="00ED74BB"/>
    <w:rsid w:val="00EE0F66"/>
    <w:rsid w:val="00EE1227"/>
    <w:rsid w:val="00EE210E"/>
    <w:rsid w:val="00EE27A8"/>
    <w:rsid w:val="00EE317D"/>
    <w:rsid w:val="00EE48AA"/>
    <w:rsid w:val="00EF31BD"/>
    <w:rsid w:val="00EF4DFA"/>
    <w:rsid w:val="00EF54D1"/>
    <w:rsid w:val="00EF59F9"/>
    <w:rsid w:val="00EF5E5D"/>
    <w:rsid w:val="00F07AC2"/>
    <w:rsid w:val="00F07B69"/>
    <w:rsid w:val="00F134E6"/>
    <w:rsid w:val="00F15E51"/>
    <w:rsid w:val="00F16234"/>
    <w:rsid w:val="00F16F09"/>
    <w:rsid w:val="00F179E9"/>
    <w:rsid w:val="00F22F6D"/>
    <w:rsid w:val="00F25F2D"/>
    <w:rsid w:val="00F3353C"/>
    <w:rsid w:val="00F3746A"/>
    <w:rsid w:val="00F37D0C"/>
    <w:rsid w:val="00F37ECD"/>
    <w:rsid w:val="00F37ED8"/>
    <w:rsid w:val="00F41459"/>
    <w:rsid w:val="00F41DDA"/>
    <w:rsid w:val="00F42694"/>
    <w:rsid w:val="00F45B4F"/>
    <w:rsid w:val="00F47549"/>
    <w:rsid w:val="00F50516"/>
    <w:rsid w:val="00F5091A"/>
    <w:rsid w:val="00F50C40"/>
    <w:rsid w:val="00F60ABF"/>
    <w:rsid w:val="00F6261B"/>
    <w:rsid w:val="00F6274D"/>
    <w:rsid w:val="00F70A3E"/>
    <w:rsid w:val="00F7627C"/>
    <w:rsid w:val="00F76410"/>
    <w:rsid w:val="00F76A55"/>
    <w:rsid w:val="00F76BFD"/>
    <w:rsid w:val="00F76C3A"/>
    <w:rsid w:val="00F771B0"/>
    <w:rsid w:val="00F80CB4"/>
    <w:rsid w:val="00F81EE2"/>
    <w:rsid w:val="00F8415D"/>
    <w:rsid w:val="00F85419"/>
    <w:rsid w:val="00F87E82"/>
    <w:rsid w:val="00F93EE3"/>
    <w:rsid w:val="00F9623E"/>
    <w:rsid w:val="00FA22B4"/>
    <w:rsid w:val="00FA40C4"/>
    <w:rsid w:val="00FA44A1"/>
    <w:rsid w:val="00FA78AA"/>
    <w:rsid w:val="00FA7B0F"/>
    <w:rsid w:val="00FB14E4"/>
    <w:rsid w:val="00FB228F"/>
    <w:rsid w:val="00FB326D"/>
    <w:rsid w:val="00FC332F"/>
    <w:rsid w:val="00FC6D26"/>
    <w:rsid w:val="00FD1117"/>
    <w:rsid w:val="00FD26F9"/>
    <w:rsid w:val="00FD37ED"/>
    <w:rsid w:val="00FD4154"/>
    <w:rsid w:val="00FD4543"/>
    <w:rsid w:val="00FD4EA3"/>
    <w:rsid w:val="00FD5E77"/>
    <w:rsid w:val="00FE1954"/>
    <w:rsid w:val="00FE24CD"/>
    <w:rsid w:val="00FE3BB0"/>
    <w:rsid w:val="00FE6888"/>
    <w:rsid w:val="00FF37E2"/>
    <w:rsid w:val="00FF6481"/>
    <w:rsid w:val="00FF7B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2F557"/>
  <w15:docId w15:val="{861F90B0-3D6E-4EB5-AC4D-3862F94A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981"/>
  </w:style>
  <w:style w:type="paragraph" w:styleId="Balk1">
    <w:name w:val="heading 1"/>
    <w:basedOn w:val="Normal"/>
    <w:next w:val="Normal"/>
    <w:link w:val="Balk1Char"/>
    <w:uiPriority w:val="9"/>
    <w:qFormat/>
    <w:rsid w:val="0034155B"/>
    <w:pPr>
      <w:keepNext/>
      <w:keepLines/>
      <w:spacing w:before="360" w:after="80" w:line="240" w:lineRule="auto"/>
      <w:jc w:val="both"/>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34155B"/>
    <w:pPr>
      <w:keepNext/>
      <w:keepLines/>
      <w:spacing w:before="160" w:after="80" w:line="240" w:lineRule="auto"/>
      <w:jc w:val="both"/>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34155B"/>
    <w:pPr>
      <w:keepNext/>
      <w:keepLines/>
      <w:spacing w:before="160" w:after="80" w:line="240" w:lineRule="auto"/>
      <w:jc w:val="both"/>
      <w:outlineLvl w:val="2"/>
    </w:pPr>
    <w:rPr>
      <w:rFonts w:eastAsiaTheme="majorEastAsia" w:cstheme="majorBidi"/>
      <w:color w:val="2E74B5"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34155B"/>
    <w:pPr>
      <w:keepNext/>
      <w:keepLines/>
      <w:spacing w:before="80" w:after="40" w:line="240" w:lineRule="auto"/>
      <w:jc w:val="both"/>
      <w:outlineLvl w:val="3"/>
    </w:pPr>
    <w:rPr>
      <w:rFonts w:eastAsiaTheme="majorEastAsia" w:cstheme="majorBidi"/>
      <w:i/>
      <w:iCs/>
      <w:color w:val="2E74B5" w:themeColor="accent1" w:themeShade="BF"/>
      <w:kern w:val="2"/>
      <w:sz w:val="24"/>
      <w:szCs w:val="24"/>
      <w14:ligatures w14:val="standardContextual"/>
    </w:rPr>
  </w:style>
  <w:style w:type="paragraph" w:styleId="Balk5">
    <w:name w:val="heading 5"/>
    <w:basedOn w:val="Normal"/>
    <w:next w:val="Normal"/>
    <w:link w:val="Balk5Char"/>
    <w:uiPriority w:val="9"/>
    <w:semiHidden/>
    <w:unhideWhenUsed/>
    <w:qFormat/>
    <w:rsid w:val="0034155B"/>
    <w:pPr>
      <w:keepNext/>
      <w:keepLines/>
      <w:spacing w:before="80" w:after="40" w:line="240" w:lineRule="auto"/>
      <w:jc w:val="both"/>
      <w:outlineLvl w:val="4"/>
    </w:pPr>
    <w:rPr>
      <w:rFonts w:eastAsiaTheme="majorEastAsia" w:cstheme="majorBidi"/>
      <w:color w:val="2E74B5" w:themeColor="accent1" w:themeShade="BF"/>
      <w:kern w:val="2"/>
      <w:sz w:val="24"/>
      <w:szCs w:val="24"/>
      <w14:ligatures w14:val="standardContextual"/>
    </w:rPr>
  </w:style>
  <w:style w:type="paragraph" w:styleId="Balk6">
    <w:name w:val="heading 6"/>
    <w:basedOn w:val="Normal"/>
    <w:next w:val="Normal"/>
    <w:link w:val="Balk6Char"/>
    <w:uiPriority w:val="9"/>
    <w:semiHidden/>
    <w:unhideWhenUsed/>
    <w:qFormat/>
    <w:rsid w:val="0034155B"/>
    <w:pPr>
      <w:keepNext/>
      <w:keepLines/>
      <w:spacing w:before="40" w:after="0" w:line="240" w:lineRule="auto"/>
      <w:jc w:val="both"/>
      <w:outlineLvl w:val="5"/>
    </w:pPr>
    <w:rPr>
      <w:rFonts w:eastAsiaTheme="majorEastAsia" w:cstheme="majorBidi"/>
      <w:i/>
      <w:iCs/>
      <w:color w:val="595959" w:themeColor="text1" w:themeTint="A6"/>
      <w:kern w:val="2"/>
      <w:sz w:val="24"/>
      <w:szCs w:val="24"/>
      <w14:ligatures w14:val="standardContextual"/>
    </w:rPr>
  </w:style>
  <w:style w:type="paragraph" w:styleId="Balk7">
    <w:name w:val="heading 7"/>
    <w:basedOn w:val="Normal"/>
    <w:next w:val="Normal"/>
    <w:link w:val="Balk7Char"/>
    <w:uiPriority w:val="9"/>
    <w:semiHidden/>
    <w:unhideWhenUsed/>
    <w:qFormat/>
    <w:rsid w:val="0034155B"/>
    <w:pPr>
      <w:keepNext/>
      <w:keepLines/>
      <w:spacing w:before="40" w:after="0" w:line="240" w:lineRule="auto"/>
      <w:jc w:val="both"/>
      <w:outlineLvl w:val="6"/>
    </w:pPr>
    <w:rPr>
      <w:rFonts w:eastAsiaTheme="majorEastAsia" w:cstheme="majorBidi"/>
      <w:color w:val="595959" w:themeColor="text1" w:themeTint="A6"/>
      <w:kern w:val="2"/>
      <w:sz w:val="24"/>
      <w:szCs w:val="24"/>
      <w14:ligatures w14:val="standardContextual"/>
    </w:rPr>
  </w:style>
  <w:style w:type="paragraph" w:styleId="Balk8">
    <w:name w:val="heading 8"/>
    <w:basedOn w:val="Normal"/>
    <w:next w:val="Normal"/>
    <w:link w:val="Balk8Char"/>
    <w:uiPriority w:val="9"/>
    <w:semiHidden/>
    <w:unhideWhenUsed/>
    <w:qFormat/>
    <w:rsid w:val="0034155B"/>
    <w:pPr>
      <w:keepNext/>
      <w:keepLines/>
      <w:spacing w:after="0" w:line="240" w:lineRule="auto"/>
      <w:jc w:val="both"/>
      <w:outlineLvl w:val="7"/>
    </w:pPr>
    <w:rPr>
      <w:rFonts w:eastAsiaTheme="majorEastAsia" w:cstheme="majorBidi"/>
      <w:i/>
      <w:iCs/>
      <w:color w:val="272727" w:themeColor="text1" w:themeTint="D8"/>
      <w:kern w:val="2"/>
      <w:sz w:val="24"/>
      <w:szCs w:val="24"/>
      <w14:ligatures w14:val="standardContextual"/>
    </w:rPr>
  </w:style>
  <w:style w:type="paragraph" w:styleId="Balk9">
    <w:name w:val="heading 9"/>
    <w:basedOn w:val="Normal"/>
    <w:next w:val="Normal"/>
    <w:link w:val="Balk9Char"/>
    <w:uiPriority w:val="9"/>
    <w:semiHidden/>
    <w:unhideWhenUsed/>
    <w:qFormat/>
    <w:rsid w:val="0034155B"/>
    <w:pPr>
      <w:keepNext/>
      <w:keepLines/>
      <w:spacing w:after="0" w:line="240" w:lineRule="auto"/>
      <w:jc w:val="both"/>
      <w:outlineLvl w:val="8"/>
    </w:pPr>
    <w:rPr>
      <w:rFonts w:eastAsiaTheme="majorEastAsia" w:cstheme="majorBidi"/>
      <w:color w:val="272727" w:themeColor="text1" w:themeTint="D8"/>
      <w:kern w:val="2"/>
      <w:sz w:val="24"/>
      <w:szCs w:val="24"/>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0259C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259C1"/>
    <w:rPr>
      <w:rFonts w:ascii="Segoe UI" w:hAnsi="Segoe UI" w:cs="Segoe UI"/>
      <w:sz w:val="18"/>
      <w:szCs w:val="18"/>
    </w:rPr>
  </w:style>
  <w:style w:type="paragraph" w:styleId="stBilgi">
    <w:name w:val="header"/>
    <w:basedOn w:val="Normal"/>
    <w:link w:val="stBilgiChar"/>
    <w:uiPriority w:val="99"/>
    <w:unhideWhenUsed/>
    <w:rsid w:val="00C5226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52262"/>
  </w:style>
  <w:style w:type="paragraph" w:styleId="AltBilgi">
    <w:name w:val="footer"/>
    <w:basedOn w:val="Normal"/>
    <w:link w:val="AltBilgiChar"/>
    <w:uiPriority w:val="99"/>
    <w:unhideWhenUsed/>
    <w:rsid w:val="00C5226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52262"/>
  </w:style>
  <w:style w:type="paragraph" w:styleId="ListeParagraf">
    <w:name w:val="List Paragraph"/>
    <w:basedOn w:val="Normal"/>
    <w:uiPriority w:val="34"/>
    <w:qFormat/>
    <w:rsid w:val="00271AB7"/>
    <w:pPr>
      <w:ind w:left="720"/>
      <w:contextualSpacing/>
    </w:pPr>
  </w:style>
  <w:style w:type="character" w:customStyle="1" w:styleId="Balk1Char">
    <w:name w:val="Başlık 1 Char"/>
    <w:basedOn w:val="VarsaylanParagrafYazTipi"/>
    <w:link w:val="Balk1"/>
    <w:uiPriority w:val="9"/>
    <w:rsid w:val="0034155B"/>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Balk2Char">
    <w:name w:val="Başlık 2 Char"/>
    <w:basedOn w:val="VarsaylanParagrafYazTipi"/>
    <w:link w:val="Balk2"/>
    <w:uiPriority w:val="9"/>
    <w:semiHidden/>
    <w:rsid w:val="0034155B"/>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Balk3Char">
    <w:name w:val="Başlık 3 Char"/>
    <w:basedOn w:val="VarsaylanParagrafYazTipi"/>
    <w:link w:val="Balk3"/>
    <w:uiPriority w:val="9"/>
    <w:semiHidden/>
    <w:rsid w:val="0034155B"/>
    <w:rPr>
      <w:rFonts w:eastAsiaTheme="majorEastAsia" w:cstheme="majorBidi"/>
      <w:color w:val="2E74B5" w:themeColor="accent1" w:themeShade="BF"/>
      <w:kern w:val="2"/>
      <w:sz w:val="28"/>
      <w:szCs w:val="28"/>
      <w14:ligatures w14:val="standardContextual"/>
    </w:rPr>
  </w:style>
  <w:style w:type="character" w:customStyle="1" w:styleId="Balk4Char">
    <w:name w:val="Başlık 4 Char"/>
    <w:basedOn w:val="VarsaylanParagrafYazTipi"/>
    <w:link w:val="Balk4"/>
    <w:uiPriority w:val="9"/>
    <w:semiHidden/>
    <w:rsid w:val="0034155B"/>
    <w:rPr>
      <w:rFonts w:eastAsiaTheme="majorEastAsia" w:cstheme="majorBidi"/>
      <w:i/>
      <w:iCs/>
      <w:color w:val="2E74B5" w:themeColor="accent1" w:themeShade="BF"/>
      <w:kern w:val="2"/>
      <w:sz w:val="24"/>
      <w:szCs w:val="24"/>
      <w14:ligatures w14:val="standardContextual"/>
    </w:rPr>
  </w:style>
  <w:style w:type="character" w:customStyle="1" w:styleId="Balk5Char">
    <w:name w:val="Başlık 5 Char"/>
    <w:basedOn w:val="VarsaylanParagrafYazTipi"/>
    <w:link w:val="Balk5"/>
    <w:uiPriority w:val="9"/>
    <w:semiHidden/>
    <w:rsid w:val="0034155B"/>
    <w:rPr>
      <w:rFonts w:eastAsiaTheme="majorEastAsia" w:cstheme="majorBidi"/>
      <w:color w:val="2E74B5" w:themeColor="accent1" w:themeShade="BF"/>
      <w:kern w:val="2"/>
      <w:sz w:val="24"/>
      <w:szCs w:val="24"/>
      <w14:ligatures w14:val="standardContextual"/>
    </w:rPr>
  </w:style>
  <w:style w:type="character" w:customStyle="1" w:styleId="Balk6Char">
    <w:name w:val="Başlık 6 Char"/>
    <w:basedOn w:val="VarsaylanParagrafYazTipi"/>
    <w:link w:val="Balk6"/>
    <w:uiPriority w:val="9"/>
    <w:semiHidden/>
    <w:rsid w:val="0034155B"/>
    <w:rPr>
      <w:rFonts w:eastAsiaTheme="majorEastAsia" w:cstheme="majorBidi"/>
      <w:i/>
      <w:iCs/>
      <w:color w:val="595959" w:themeColor="text1" w:themeTint="A6"/>
      <w:kern w:val="2"/>
      <w:sz w:val="24"/>
      <w:szCs w:val="24"/>
      <w14:ligatures w14:val="standardContextual"/>
    </w:rPr>
  </w:style>
  <w:style w:type="character" w:customStyle="1" w:styleId="Balk7Char">
    <w:name w:val="Başlık 7 Char"/>
    <w:basedOn w:val="VarsaylanParagrafYazTipi"/>
    <w:link w:val="Balk7"/>
    <w:uiPriority w:val="9"/>
    <w:semiHidden/>
    <w:rsid w:val="0034155B"/>
    <w:rPr>
      <w:rFonts w:eastAsiaTheme="majorEastAsia" w:cstheme="majorBidi"/>
      <w:color w:val="595959" w:themeColor="text1" w:themeTint="A6"/>
      <w:kern w:val="2"/>
      <w:sz w:val="24"/>
      <w:szCs w:val="24"/>
      <w14:ligatures w14:val="standardContextual"/>
    </w:rPr>
  </w:style>
  <w:style w:type="character" w:customStyle="1" w:styleId="Balk8Char">
    <w:name w:val="Başlık 8 Char"/>
    <w:basedOn w:val="VarsaylanParagrafYazTipi"/>
    <w:link w:val="Balk8"/>
    <w:uiPriority w:val="9"/>
    <w:semiHidden/>
    <w:rsid w:val="0034155B"/>
    <w:rPr>
      <w:rFonts w:eastAsiaTheme="majorEastAsia" w:cstheme="majorBidi"/>
      <w:i/>
      <w:iCs/>
      <w:color w:val="272727" w:themeColor="text1" w:themeTint="D8"/>
      <w:kern w:val="2"/>
      <w:sz w:val="24"/>
      <w:szCs w:val="24"/>
      <w14:ligatures w14:val="standardContextual"/>
    </w:rPr>
  </w:style>
  <w:style w:type="character" w:customStyle="1" w:styleId="Balk9Char">
    <w:name w:val="Başlık 9 Char"/>
    <w:basedOn w:val="VarsaylanParagrafYazTipi"/>
    <w:link w:val="Balk9"/>
    <w:uiPriority w:val="9"/>
    <w:semiHidden/>
    <w:rsid w:val="0034155B"/>
    <w:rPr>
      <w:rFonts w:eastAsiaTheme="majorEastAsia" w:cstheme="majorBidi"/>
      <w:color w:val="272727" w:themeColor="text1" w:themeTint="D8"/>
      <w:kern w:val="2"/>
      <w:sz w:val="24"/>
      <w:szCs w:val="24"/>
      <w14:ligatures w14:val="standardContextual"/>
    </w:rPr>
  </w:style>
  <w:style w:type="paragraph" w:styleId="KonuBal">
    <w:name w:val="Title"/>
    <w:basedOn w:val="Normal"/>
    <w:next w:val="Normal"/>
    <w:link w:val="KonuBalChar"/>
    <w:uiPriority w:val="10"/>
    <w:qFormat/>
    <w:rsid w:val="0034155B"/>
    <w:pPr>
      <w:spacing w:after="80" w:line="240" w:lineRule="auto"/>
      <w:contextualSpacing/>
      <w:jc w:val="both"/>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34155B"/>
    <w:rPr>
      <w:rFonts w:asciiTheme="majorHAnsi" w:eastAsiaTheme="majorEastAsia" w:hAnsiTheme="majorHAnsi" w:cstheme="majorBidi"/>
      <w:spacing w:val="-10"/>
      <w:kern w:val="28"/>
      <w:sz w:val="56"/>
      <w:szCs w:val="56"/>
      <w14:ligatures w14:val="standardContextual"/>
    </w:rPr>
  </w:style>
  <w:style w:type="paragraph" w:styleId="Altyaz">
    <w:name w:val="Subtitle"/>
    <w:basedOn w:val="Normal"/>
    <w:next w:val="Normal"/>
    <w:link w:val="AltyazChar"/>
    <w:uiPriority w:val="11"/>
    <w:qFormat/>
    <w:rsid w:val="0034155B"/>
    <w:pPr>
      <w:numPr>
        <w:ilvl w:val="1"/>
      </w:numPr>
      <w:spacing w:line="240" w:lineRule="auto"/>
      <w:jc w:val="both"/>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34155B"/>
    <w:rPr>
      <w:rFonts w:eastAsiaTheme="majorEastAsia" w:cstheme="majorBidi"/>
      <w:color w:val="595959" w:themeColor="text1" w:themeTint="A6"/>
      <w:spacing w:val="15"/>
      <w:kern w:val="2"/>
      <w:sz w:val="28"/>
      <w:szCs w:val="28"/>
      <w14:ligatures w14:val="standardContextual"/>
    </w:rPr>
  </w:style>
  <w:style w:type="paragraph" w:styleId="Alnt">
    <w:name w:val="Quote"/>
    <w:basedOn w:val="Normal"/>
    <w:next w:val="Normal"/>
    <w:link w:val="AlntChar"/>
    <w:uiPriority w:val="29"/>
    <w:qFormat/>
    <w:rsid w:val="0034155B"/>
    <w:pPr>
      <w:spacing w:before="160" w:line="240" w:lineRule="auto"/>
      <w:jc w:val="center"/>
    </w:pPr>
    <w:rPr>
      <w:i/>
      <w:iCs/>
      <w:color w:val="404040" w:themeColor="text1" w:themeTint="BF"/>
      <w:kern w:val="2"/>
      <w:sz w:val="24"/>
      <w:szCs w:val="24"/>
      <w14:ligatures w14:val="standardContextual"/>
    </w:rPr>
  </w:style>
  <w:style w:type="character" w:customStyle="1" w:styleId="AlntChar">
    <w:name w:val="Alıntı Char"/>
    <w:basedOn w:val="VarsaylanParagrafYazTipi"/>
    <w:link w:val="Alnt"/>
    <w:uiPriority w:val="29"/>
    <w:rsid w:val="0034155B"/>
    <w:rPr>
      <w:i/>
      <w:iCs/>
      <w:color w:val="404040" w:themeColor="text1" w:themeTint="BF"/>
      <w:kern w:val="2"/>
      <w:sz w:val="24"/>
      <w:szCs w:val="24"/>
      <w14:ligatures w14:val="standardContextual"/>
    </w:rPr>
  </w:style>
  <w:style w:type="character" w:styleId="GlVurgulama">
    <w:name w:val="Intense Emphasis"/>
    <w:basedOn w:val="VarsaylanParagrafYazTipi"/>
    <w:uiPriority w:val="21"/>
    <w:qFormat/>
    <w:rsid w:val="0034155B"/>
    <w:rPr>
      <w:i/>
      <w:iCs/>
      <w:color w:val="2E74B5" w:themeColor="accent1" w:themeShade="BF"/>
    </w:rPr>
  </w:style>
  <w:style w:type="paragraph" w:styleId="GlAlnt">
    <w:name w:val="Intense Quote"/>
    <w:basedOn w:val="Normal"/>
    <w:next w:val="Normal"/>
    <w:link w:val="GlAlntChar"/>
    <w:uiPriority w:val="30"/>
    <w:qFormat/>
    <w:rsid w:val="0034155B"/>
    <w:pPr>
      <w:pBdr>
        <w:top w:val="single" w:sz="4" w:space="10" w:color="2E74B5" w:themeColor="accent1" w:themeShade="BF"/>
        <w:bottom w:val="single" w:sz="4" w:space="10" w:color="2E74B5" w:themeColor="accent1" w:themeShade="BF"/>
      </w:pBdr>
      <w:spacing w:before="360" w:after="360" w:line="240" w:lineRule="auto"/>
      <w:ind w:left="864" w:right="864"/>
      <w:jc w:val="center"/>
    </w:pPr>
    <w:rPr>
      <w:i/>
      <w:iCs/>
      <w:color w:val="2E74B5" w:themeColor="accent1" w:themeShade="BF"/>
      <w:kern w:val="2"/>
      <w:sz w:val="24"/>
      <w:szCs w:val="24"/>
      <w14:ligatures w14:val="standardContextual"/>
    </w:rPr>
  </w:style>
  <w:style w:type="character" w:customStyle="1" w:styleId="GlAlntChar">
    <w:name w:val="Güçlü Alıntı Char"/>
    <w:basedOn w:val="VarsaylanParagrafYazTipi"/>
    <w:link w:val="GlAlnt"/>
    <w:uiPriority w:val="30"/>
    <w:rsid w:val="0034155B"/>
    <w:rPr>
      <w:i/>
      <w:iCs/>
      <w:color w:val="2E74B5" w:themeColor="accent1" w:themeShade="BF"/>
      <w:kern w:val="2"/>
      <w:sz w:val="24"/>
      <w:szCs w:val="24"/>
      <w14:ligatures w14:val="standardContextual"/>
    </w:rPr>
  </w:style>
  <w:style w:type="character" w:styleId="GlBavuru">
    <w:name w:val="Intense Reference"/>
    <w:basedOn w:val="VarsaylanParagrafYazTipi"/>
    <w:uiPriority w:val="32"/>
    <w:qFormat/>
    <w:rsid w:val="0034155B"/>
    <w:rPr>
      <w:b/>
      <w:bCs/>
      <w:smallCaps/>
      <w:color w:val="2E74B5" w:themeColor="accent1" w:themeShade="BF"/>
      <w:spacing w:val="5"/>
    </w:rPr>
  </w:style>
  <w:style w:type="table" w:styleId="TabloKlavuzu">
    <w:name w:val="Table Grid"/>
    <w:basedOn w:val="NormalTablo"/>
    <w:uiPriority w:val="39"/>
    <w:rsid w:val="0034155B"/>
    <w:pPr>
      <w:spacing w:after="0" w:line="240" w:lineRule="auto"/>
      <w:jc w:val="both"/>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469649">
      <w:bodyDiv w:val="1"/>
      <w:marLeft w:val="0"/>
      <w:marRight w:val="0"/>
      <w:marTop w:val="0"/>
      <w:marBottom w:val="0"/>
      <w:divBdr>
        <w:top w:val="none" w:sz="0" w:space="0" w:color="auto"/>
        <w:left w:val="none" w:sz="0" w:space="0" w:color="auto"/>
        <w:bottom w:val="none" w:sz="0" w:space="0" w:color="auto"/>
        <w:right w:val="none" w:sz="0" w:space="0" w:color="auto"/>
      </w:divBdr>
    </w:div>
    <w:div w:id="183051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4F175-7A2E-449F-95B0-7F94DA615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12</Pages>
  <Words>3784</Words>
  <Characters>21572</Characters>
  <Application>Microsoft Office Word</Application>
  <DocSecurity>0</DocSecurity>
  <Lines>179</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UZUNAY</dc:creator>
  <cp:keywords/>
  <dc:description/>
  <cp:lastModifiedBy>Uğur TOKMAK</cp:lastModifiedBy>
  <cp:revision>3</cp:revision>
  <cp:lastPrinted>2026-04-07T07:11:00Z</cp:lastPrinted>
  <dcterms:created xsi:type="dcterms:W3CDTF">2026-10-19T08:43:00Z</dcterms:created>
  <dcterms:modified xsi:type="dcterms:W3CDTF">2026-10-19T08:48:00Z</dcterms:modified>
</cp:coreProperties>
</file>